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18" w:rsidRDefault="00622F18" w:rsidP="009144B8">
      <w:pPr>
        <w:pStyle w:val="Ttulo2"/>
        <w:spacing w:before="0"/>
        <w:rPr>
          <w:rFonts w:asciiTheme="minorHAnsi" w:hAnsiTheme="minorHAnsi" w:cs="Arial"/>
          <w:color w:val="auto"/>
          <w:sz w:val="22"/>
        </w:rPr>
      </w:pPr>
    </w:p>
    <w:p w:rsidR="00622F18" w:rsidRDefault="00622F18" w:rsidP="005625F5">
      <w:pPr>
        <w:pStyle w:val="Ttulo2"/>
        <w:spacing w:before="0"/>
        <w:ind w:hanging="142"/>
        <w:jc w:val="center"/>
        <w:rPr>
          <w:rFonts w:asciiTheme="minorHAnsi" w:hAnsiTheme="minorHAnsi" w:cs="Arial"/>
          <w:color w:val="auto"/>
          <w:sz w:val="22"/>
        </w:rPr>
      </w:pPr>
    </w:p>
    <w:p w:rsidR="005625F5" w:rsidRDefault="005625F5" w:rsidP="00ED2157">
      <w:pPr>
        <w:pStyle w:val="Ttulo2"/>
        <w:spacing w:before="0"/>
        <w:ind w:right="-994" w:hanging="993"/>
        <w:rPr>
          <w:rFonts w:asciiTheme="minorHAnsi" w:hAnsiTheme="minorHAnsi" w:cs="Arial"/>
          <w:color w:val="auto"/>
          <w:sz w:val="22"/>
        </w:rPr>
      </w:pPr>
      <w:r w:rsidRPr="00CF33E1">
        <w:rPr>
          <w:rFonts w:asciiTheme="minorHAnsi" w:hAnsiTheme="minorHAnsi" w:cs="Arial"/>
          <w:color w:val="auto"/>
          <w:sz w:val="22"/>
        </w:rPr>
        <w:t xml:space="preserve">Nota </w:t>
      </w:r>
      <w:r w:rsidR="003409BE">
        <w:rPr>
          <w:rFonts w:asciiTheme="minorHAnsi" w:hAnsiTheme="minorHAnsi" w:cs="Arial"/>
          <w:color w:val="auto"/>
          <w:sz w:val="22"/>
        </w:rPr>
        <w:t>Explicativa</w:t>
      </w:r>
      <w:r w:rsidRPr="00CF33E1">
        <w:rPr>
          <w:rFonts w:asciiTheme="minorHAnsi" w:hAnsiTheme="minorHAnsi" w:cs="Arial"/>
          <w:color w:val="auto"/>
          <w:sz w:val="22"/>
        </w:rPr>
        <w:t xml:space="preserve"> nº</w:t>
      </w:r>
      <w:proofErr w:type="gramStart"/>
      <w:r w:rsidRPr="00CF33E1">
        <w:rPr>
          <w:rFonts w:asciiTheme="minorHAnsi" w:hAnsiTheme="minorHAnsi" w:cs="Arial"/>
          <w:color w:val="auto"/>
          <w:sz w:val="22"/>
        </w:rPr>
        <w:t xml:space="preserve">  </w:t>
      </w:r>
      <w:proofErr w:type="gramEnd"/>
      <w:r w:rsidRPr="00ED2157">
        <w:rPr>
          <w:rFonts w:asciiTheme="minorHAnsi" w:hAnsiTheme="minorHAnsi" w:cs="Arial"/>
          <w:color w:val="FF0000"/>
          <w:sz w:val="22"/>
        </w:rPr>
        <w:t>XX</w:t>
      </w:r>
      <w:r w:rsidRPr="00CF33E1">
        <w:rPr>
          <w:rFonts w:asciiTheme="minorHAnsi" w:hAnsiTheme="minorHAnsi" w:cs="Arial"/>
          <w:color w:val="auto"/>
          <w:sz w:val="22"/>
        </w:rPr>
        <w:t xml:space="preserve"> /201</w:t>
      </w:r>
      <w:r w:rsidRPr="00ED2157">
        <w:rPr>
          <w:rFonts w:asciiTheme="minorHAnsi" w:hAnsiTheme="minorHAnsi" w:cs="Arial"/>
          <w:color w:val="FF0000"/>
          <w:sz w:val="22"/>
        </w:rPr>
        <w:t xml:space="preserve">X </w:t>
      </w:r>
      <w:r w:rsidRPr="00CF33E1">
        <w:rPr>
          <w:rFonts w:asciiTheme="minorHAnsi" w:hAnsiTheme="minorHAnsi" w:cs="Arial"/>
          <w:color w:val="auto"/>
          <w:sz w:val="22"/>
        </w:rPr>
        <w:t xml:space="preserve">       </w:t>
      </w:r>
      <w:r w:rsidR="009144B8">
        <w:rPr>
          <w:rFonts w:asciiTheme="minorHAnsi" w:hAnsiTheme="minorHAnsi" w:cs="Arial"/>
          <w:color w:val="auto"/>
          <w:sz w:val="22"/>
        </w:rPr>
        <w:t xml:space="preserve">                            </w:t>
      </w:r>
      <w:r w:rsidRPr="00CF33E1">
        <w:rPr>
          <w:rFonts w:asciiTheme="minorHAnsi" w:hAnsiTheme="minorHAnsi" w:cs="Arial"/>
          <w:color w:val="auto"/>
          <w:sz w:val="22"/>
        </w:rPr>
        <w:t xml:space="preserve">         </w:t>
      </w:r>
      <w:r w:rsidR="00ED2157">
        <w:rPr>
          <w:rFonts w:asciiTheme="minorHAnsi" w:hAnsiTheme="minorHAnsi" w:cs="Arial"/>
          <w:color w:val="auto"/>
          <w:sz w:val="22"/>
        </w:rPr>
        <w:tab/>
        <w:t xml:space="preserve">                  </w:t>
      </w:r>
      <w:r w:rsidRPr="00CF33E1">
        <w:rPr>
          <w:rFonts w:asciiTheme="minorHAnsi" w:hAnsiTheme="minorHAnsi" w:cs="Arial"/>
          <w:color w:val="auto"/>
          <w:sz w:val="22"/>
        </w:rPr>
        <w:t xml:space="preserve"> Rio de Janeiro,   </w:t>
      </w:r>
      <w:r w:rsidRPr="00ED2157">
        <w:rPr>
          <w:rFonts w:asciiTheme="minorHAnsi" w:hAnsiTheme="minorHAnsi" w:cs="Arial"/>
          <w:color w:val="FF0000"/>
          <w:sz w:val="22"/>
        </w:rPr>
        <w:t>XX</w:t>
      </w:r>
      <w:r w:rsidRPr="00CF33E1">
        <w:rPr>
          <w:rFonts w:asciiTheme="minorHAnsi" w:hAnsiTheme="minorHAnsi" w:cs="Arial"/>
          <w:color w:val="auto"/>
          <w:sz w:val="22"/>
        </w:rPr>
        <w:t xml:space="preserve">     de   </w:t>
      </w:r>
      <w:r w:rsidR="00ED2157" w:rsidRPr="00ED2157">
        <w:rPr>
          <w:rFonts w:asciiTheme="minorHAnsi" w:hAnsiTheme="minorHAnsi" w:cs="Arial"/>
          <w:color w:val="FF0000"/>
          <w:sz w:val="22"/>
        </w:rPr>
        <w:t>XXXXXXX</w:t>
      </w:r>
      <w:r w:rsidRPr="00ED2157">
        <w:rPr>
          <w:rFonts w:asciiTheme="minorHAnsi" w:hAnsiTheme="minorHAnsi" w:cs="Arial"/>
          <w:color w:val="FF0000"/>
          <w:sz w:val="22"/>
        </w:rPr>
        <w:t xml:space="preserve">  </w:t>
      </w:r>
      <w:r w:rsidRPr="00CF33E1">
        <w:rPr>
          <w:rFonts w:asciiTheme="minorHAnsi" w:hAnsiTheme="minorHAnsi" w:cs="Arial"/>
          <w:color w:val="auto"/>
          <w:sz w:val="22"/>
        </w:rPr>
        <w:t xml:space="preserve">   de 201</w:t>
      </w:r>
      <w:r w:rsidRPr="00ED2157">
        <w:rPr>
          <w:rFonts w:asciiTheme="minorHAnsi" w:hAnsiTheme="minorHAnsi" w:cs="Arial"/>
          <w:color w:val="FF0000"/>
          <w:sz w:val="22"/>
        </w:rPr>
        <w:t>X</w:t>
      </w:r>
    </w:p>
    <w:p w:rsidR="00410B36" w:rsidRPr="00410B36" w:rsidRDefault="00410B36" w:rsidP="00410B36"/>
    <w:tbl>
      <w:tblPr>
        <w:tblStyle w:val="Tabelacomgrade"/>
        <w:tblW w:w="10491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0491"/>
      </w:tblGrid>
      <w:tr w:rsidR="004143F8" w:rsidRPr="00CF33E1" w:rsidTr="009144B8">
        <w:tc>
          <w:tcPr>
            <w:tcW w:w="10491" w:type="dxa"/>
            <w:vAlign w:val="center"/>
          </w:tcPr>
          <w:p w:rsidR="004143F8" w:rsidRDefault="004143F8" w:rsidP="006A4C23">
            <w:pPr>
              <w:rPr>
                <w:rFonts w:cs="Times New Roman"/>
                <w:sz w:val="18"/>
                <w:szCs w:val="18"/>
              </w:rPr>
            </w:pPr>
            <w:r w:rsidRPr="00492A83">
              <w:rPr>
                <w:b/>
              </w:rPr>
              <w:t>UNIDADE GESTORA</w:t>
            </w:r>
            <w:r w:rsidRPr="00CF33E1">
              <w:t>:</w:t>
            </w:r>
            <w:r w:rsidRPr="00CF33E1">
              <w:rPr>
                <w:rFonts w:cs="Times New Roman"/>
                <w:sz w:val="18"/>
                <w:szCs w:val="18"/>
              </w:rPr>
              <w:t xml:space="preserve"> </w:t>
            </w:r>
            <w:r w:rsidRPr="002B0701">
              <w:rPr>
                <w:rFonts w:cs="Times New Roman"/>
                <w:color w:val="FF0000"/>
                <w:sz w:val="18"/>
                <w:szCs w:val="18"/>
              </w:rPr>
              <w:t>(NOME</w:t>
            </w:r>
            <w:r w:rsidR="00015A66">
              <w:rPr>
                <w:rFonts w:cs="Times New Roman"/>
                <w:color w:val="FF0000"/>
                <w:sz w:val="18"/>
                <w:szCs w:val="18"/>
              </w:rPr>
              <w:t>)</w:t>
            </w:r>
            <w:r w:rsidRPr="002B0701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  <w:p w:rsidR="004143F8" w:rsidRDefault="004143F8" w:rsidP="006A4C23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492A83">
              <w:rPr>
                <w:b/>
              </w:rPr>
              <w:t>SIGLA DA UG:</w:t>
            </w:r>
            <w:r w:rsidRPr="00CF33E1">
              <w:rPr>
                <w:rFonts w:cs="Times New Roman"/>
                <w:sz w:val="18"/>
                <w:szCs w:val="18"/>
              </w:rPr>
              <w:t xml:space="preserve"> </w:t>
            </w:r>
            <w:r w:rsidRPr="002B0701">
              <w:rPr>
                <w:rFonts w:cs="Times New Roman"/>
                <w:color w:val="FF0000"/>
                <w:sz w:val="18"/>
                <w:szCs w:val="18"/>
              </w:rPr>
              <w:t>(SIGLA)</w:t>
            </w:r>
          </w:p>
          <w:p w:rsidR="000B250B" w:rsidRDefault="000B250B" w:rsidP="000B250B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b/>
              </w:rPr>
              <w:t>NÚMERO</w:t>
            </w:r>
            <w:r w:rsidRPr="00492A83">
              <w:rPr>
                <w:b/>
              </w:rPr>
              <w:t xml:space="preserve"> DA UG:</w:t>
            </w:r>
            <w:r w:rsidRPr="00CF33E1">
              <w:rPr>
                <w:rFonts w:cs="Times New Roman"/>
                <w:sz w:val="18"/>
                <w:szCs w:val="18"/>
              </w:rPr>
              <w:t xml:space="preserve"> </w:t>
            </w:r>
            <w:r w:rsidRPr="002B0701">
              <w:rPr>
                <w:rFonts w:cs="Times New Roman"/>
                <w:color w:val="FF0000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z w:val="18"/>
                <w:szCs w:val="18"/>
              </w:rPr>
              <w:t>NÚMERO</w:t>
            </w:r>
            <w:r w:rsidRPr="002B0701">
              <w:rPr>
                <w:rFonts w:cs="Times New Roman"/>
                <w:color w:val="FF0000"/>
                <w:sz w:val="18"/>
                <w:szCs w:val="18"/>
              </w:rPr>
              <w:t>)</w:t>
            </w:r>
          </w:p>
          <w:p w:rsidR="004143F8" w:rsidRPr="00CF33E1" w:rsidRDefault="004143F8" w:rsidP="006A4C23">
            <w:pPr>
              <w:tabs>
                <w:tab w:val="center" w:pos="4214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5625F5" w:rsidRPr="00CF33E1" w:rsidTr="009144B8">
        <w:tc>
          <w:tcPr>
            <w:tcW w:w="10491" w:type="dxa"/>
            <w:vAlign w:val="center"/>
          </w:tcPr>
          <w:p w:rsidR="005625F5" w:rsidRDefault="005625F5" w:rsidP="00452BD3">
            <w:pPr>
              <w:jc w:val="both"/>
            </w:pPr>
            <w:r w:rsidRPr="00492A83">
              <w:rPr>
                <w:b/>
              </w:rPr>
              <w:t>ASSUNTO</w:t>
            </w:r>
            <w:r w:rsidRPr="00CF33E1">
              <w:t xml:space="preserve">: </w:t>
            </w:r>
            <w:r w:rsidR="00AE2B8E">
              <w:t xml:space="preserve">Regularização contábil referente à </w:t>
            </w:r>
            <w:r w:rsidR="003409BE">
              <w:t xml:space="preserve">Execução de Despesa de Capital </w:t>
            </w:r>
            <w:r w:rsidR="00AE2B8E">
              <w:t xml:space="preserve">orçada indevidamente </w:t>
            </w:r>
            <w:r w:rsidR="00366F8F">
              <w:t>(</w:t>
            </w:r>
            <w:r w:rsidR="00AE2B8E" w:rsidRPr="006F6FF0">
              <w:rPr>
                <w:b/>
                <w:u w:val="single"/>
              </w:rPr>
              <w:t xml:space="preserve">Equação de Inconsistência nº 242 </w:t>
            </w:r>
            <w:r w:rsidR="006F6FF0" w:rsidRPr="006F6FF0">
              <w:rPr>
                <w:b/>
                <w:u w:val="single"/>
              </w:rPr>
              <w:t>– Despesa Corrente com Natureza de Despesa de Capital à reclassificar</w:t>
            </w:r>
            <w:r w:rsidR="00DA0191" w:rsidRPr="00366F8F">
              <w:t xml:space="preserve"> </w:t>
            </w:r>
            <w:r w:rsidR="00DA0191" w:rsidRPr="00DA0191">
              <w:t xml:space="preserve"> </w:t>
            </w:r>
            <w:r w:rsidR="00AE2B8E">
              <w:t xml:space="preserve">da </w:t>
            </w:r>
            <w:r w:rsidR="00B7361A">
              <w:t>transação LISCONTIR</w:t>
            </w:r>
            <w:r w:rsidR="00366F8F">
              <w:t>)</w:t>
            </w:r>
            <w:r w:rsidR="00B7361A">
              <w:t>.</w:t>
            </w:r>
          </w:p>
          <w:p w:rsidR="00452BD3" w:rsidRPr="00CF33E1" w:rsidRDefault="00452BD3" w:rsidP="00452BD3">
            <w:pPr>
              <w:jc w:val="both"/>
            </w:pPr>
          </w:p>
        </w:tc>
      </w:tr>
      <w:tr w:rsidR="005625F5" w:rsidRPr="00CF33E1" w:rsidTr="009144B8">
        <w:tc>
          <w:tcPr>
            <w:tcW w:w="10491" w:type="dxa"/>
            <w:vAlign w:val="center"/>
          </w:tcPr>
          <w:p w:rsidR="003B4666" w:rsidRPr="00CF33E1" w:rsidRDefault="005625F5" w:rsidP="00452BD3">
            <w:pPr>
              <w:jc w:val="both"/>
            </w:pPr>
            <w:r w:rsidRPr="00492A83">
              <w:rPr>
                <w:b/>
              </w:rPr>
              <w:t>OBJETIVO</w:t>
            </w:r>
            <w:r w:rsidR="001B239D">
              <w:t xml:space="preserve">: </w:t>
            </w:r>
            <w:r w:rsidR="003B4666">
              <w:t>Informar</w:t>
            </w:r>
            <w:r w:rsidR="003B4666" w:rsidRPr="00CF33E1">
              <w:t xml:space="preserve"> </w:t>
            </w:r>
            <w:r w:rsidR="003B4666">
              <w:t xml:space="preserve">ao </w:t>
            </w:r>
            <w:r w:rsidR="003B4666" w:rsidRPr="00CF33E1">
              <w:t>Tribunal de Contas do Estado do Rio de Janeiro</w:t>
            </w:r>
            <w:r w:rsidR="003B4666">
              <w:t>, quando da</w:t>
            </w:r>
            <w:r w:rsidR="003B4666" w:rsidRPr="00CF33E1">
              <w:t xml:space="preserve"> análise da Prestaç</w:t>
            </w:r>
            <w:r w:rsidR="003B4666">
              <w:t xml:space="preserve">ão de Contas do Governador, de que foram realizadas solicitações de abertura de créditos orçamentários junto à Secretaria de Estado de Planejamento e Gestão – SEPLAG que visavam </w:t>
            </w:r>
            <w:r w:rsidR="006F6FF0">
              <w:t>à</w:t>
            </w:r>
            <w:r w:rsidR="003B4666">
              <w:t xml:space="preserve"> regularização da inconsistência, porém não atendidas.</w:t>
            </w:r>
          </w:p>
          <w:p w:rsidR="005625F5" w:rsidRPr="00CF33E1" w:rsidRDefault="005625F5" w:rsidP="003B4666">
            <w:pPr>
              <w:jc w:val="both"/>
            </w:pPr>
          </w:p>
        </w:tc>
      </w:tr>
      <w:tr w:rsidR="005625F5" w:rsidRPr="00CF33E1" w:rsidTr="009144B8">
        <w:tc>
          <w:tcPr>
            <w:tcW w:w="10491" w:type="dxa"/>
          </w:tcPr>
          <w:p w:rsidR="001D2C75" w:rsidRDefault="00B7361A" w:rsidP="00352A25">
            <w:pPr>
              <w:rPr>
                <w:rStyle w:val="Estilo2"/>
                <w:rFonts w:asciiTheme="minorHAnsi" w:hAnsiTheme="minorHAnsi" w:cs="Arial"/>
                <w:color w:val="FF0000"/>
                <w:sz w:val="18"/>
              </w:rPr>
            </w:pPr>
            <w:r w:rsidRPr="00B7361A">
              <w:rPr>
                <w:b/>
              </w:rPr>
              <w:t>EXPEDIENTES ENCAMINHADOS À SEPLAG</w:t>
            </w:r>
            <w:r w:rsidR="00352A25" w:rsidRPr="00352A2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(RELACIONAR OS EXPEDI</w:t>
            </w:r>
            <w:r w:rsidR="00CC633E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E</w:t>
            </w:r>
            <w:r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NTES)</w:t>
            </w:r>
          </w:p>
          <w:p w:rsidR="00B7361A" w:rsidRPr="00352A25" w:rsidRDefault="00B7361A" w:rsidP="00352A25">
            <w:pPr>
              <w:rPr>
                <w:b/>
              </w:rPr>
            </w:pPr>
          </w:p>
          <w:p w:rsidR="00352A25" w:rsidRPr="00492A83" w:rsidRDefault="00352A25" w:rsidP="00352A25"/>
        </w:tc>
      </w:tr>
      <w:tr w:rsidR="005625F5" w:rsidRPr="00CF33E1" w:rsidTr="009144B8">
        <w:tc>
          <w:tcPr>
            <w:tcW w:w="10491" w:type="dxa"/>
          </w:tcPr>
          <w:p w:rsidR="001D2C75" w:rsidRDefault="00B7361A" w:rsidP="00352A25">
            <w:pPr>
              <w:rPr>
                <w:b/>
              </w:rPr>
            </w:pPr>
            <w:r>
              <w:rPr>
                <w:b/>
              </w:rPr>
              <w:t xml:space="preserve">DOCUMENTOS DE LIQUIDAÇÃO – </w:t>
            </w:r>
            <w:proofErr w:type="spellStart"/>
            <w:r w:rsidR="00C21FD8">
              <w:rPr>
                <w:b/>
              </w:rPr>
              <w:t>N</w:t>
            </w:r>
            <w:r w:rsidR="00352A25">
              <w:rPr>
                <w:b/>
              </w:rPr>
              <w:t>L´s</w:t>
            </w:r>
            <w:proofErr w:type="spellEnd"/>
            <w:r w:rsidR="00352A25">
              <w:rPr>
                <w:b/>
              </w:rPr>
              <w:t>:</w:t>
            </w:r>
            <w:r w:rsidR="001D2C75">
              <w:rPr>
                <w:b/>
              </w:rPr>
              <w:t xml:space="preserve"> </w:t>
            </w:r>
            <w:r w:rsidR="00C21FD8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(RELACIONAR LIQUIDAÇÕES</w:t>
            </w:r>
            <w:r w:rsidR="001D2C75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)</w:t>
            </w:r>
          </w:p>
          <w:p w:rsidR="001D2C75" w:rsidRDefault="001D2C75" w:rsidP="00352A25">
            <w:pPr>
              <w:rPr>
                <w:b/>
              </w:rPr>
            </w:pPr>
          </w:p>
          <w:p w:rsidR="00352A25" w:rsidRDefault="00352A25" w:rsidP="00352A25">
            <w:pPr>
              <w:rPr>
                <w:b/>
              </w:rPr>
            </w:pPr>
          </w:p>
          <w:p w:rsidR="00352A25" w:rsidRDefault="00352A25" w:rsidP="00352A25">
            <w:pPr>
              <w:rPr>
                <w:b/>
              </w:rPr>
            </w:pPr>
          </w:p>
          <w:p w:rsidR="001168A0" w:rsidRPr="00CF33E1" w:rsidRDefault="00352A25" w:rsidP="00352A25">
            <w:r w:rsidRPr="00CF33E1">
              <w:t xml:space="preserve"> </w:t>
            </w:r>
          </w:p>
        </w:tc>
      </w:tr>
      <w:tr w:rsidR="005625F5" w:rsidRPr="00CF33E1" w:rsidTr="009144B8">
        <w:tc>
          <w:tcPr>
            <w:tcW w:w="10491" w:type="dxa"/>
          </w:tcPr>
          <w:p w:rsidR="005625F5" w:rsidRDefault="00352A25" w:rsidP="00622F18">
            <w:pPr>
              <w:tabs>
                <w:tab w:val="center" w:pos="4214"/>
              </w:tabs>
              <w:rPr>
                <w:rStyle w:val="Estilo2"/>
                <w:rFonts w:asciiTheme="minorHAnsi" w:hAnsiTheme="minorHAnsi" w:cs="Arial"/>
                <w:b/>
                <w:sz w:val="18"/>
              </w:rPr>
            </w:pPr>
            <w:r>
              <w:rPr>
                <w:b/>
              </w:rPr>
              <w:t xml:space="preserve">SOMATÓRIO </w:t>
            </w:r>
            <w:r w:rsidR="001D2C75">
              <w:rPr>
                <w:b/>
              </w:rPr>
              <w:t xml:space="preserve">DOS VALORES </w:t>
            </w:r>
            <w:r w:rsidR="00C21FD8">
              <w:rPr>
                <w:b/>
              </w:rPr>
              <w:t xml:space="preserve">DAS </w:t>
            </w:r>
            <w:proofErr w:type="spellStart"/>
            <w:proofErr w:type="gramStart"/>
            <w:r w:rsidR="00C21FD8">
              <w:rPr>
                <w:b/>
              </w:rPr>
              <w:t>N</w:t>
            </w:r>
            <w:r>
              <w:rPr>
                <w:b/>
              </w:rPr>
              <w:t>L`</w:t>
            </w:r>
            <w:proofErr w:type="gramEnd"/>
            <w:r>
              <w:rPr>
                <w:b/>
              </w:rPr>
              <w:t>s</w:t>
            </w:r>
            <w:proofErr w:type="spellEnd"/>
            <w:r w:rsidR="00622F18" w:rsidRPr="00492A83">
              <w:rPr>
                <w:b/>
              </w:rPr>
              <w:t>:</w:t>
            </w:r>
            <w:r w:rsidR="00622F18" w:rsidRPr="00CF33E1">
              <w:rPr>
                <w:rStyle w:val="Estilo2"/>
                <w:rFonts w:asciiTheme="minorHAnsi" w:hAnsiTheme="minorHAnsi" w:cs="Arial"/>
                <w:b/>
                <w:sz w:val="18"/>
              </w:rPr>
              <w:t xml:space="preserve"> </w:t>
            </w:r>
            <w:r w:rsidR="002B0701" w:rsidRPr="002B070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(INFORMAR O </w:t>
            </w:r>
            <w:r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SOMATÓRIO</w:t>
            </w:r>
            <w:r w:rsidR="00C21FD8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DAS LIQUIDAÇÕES</w:t>
            </w:r>
            <w:r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)</w:t>
            </w:r>
            <w:r w:rsidR="002B0701" w:rsidRPr="002B070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</w:t>
            </w:r>
            <w:r w:rsidR="00622F18">
              <w:rPr>
                <w:rStyle w:val="Estilo2"/>
                <w:rFonts w:asciiTheme="minorHAnsi" w:hAnsiTheme="minorHAnsi" w:cs="Arial"/>
                <w:b/>
                <w:sz w:val="18"/>
              </w:rPr>
              <w:tab/>
            </w:r>
          </w:p>
          <w:p w:rsidR="00254AE7" w:rsidRPr="00CF33E1" w:rsidRDefault="00254AE7" w:rsidP="00622F18">
            <w:pPr>
              <w:tabs>
                <w:tab w:val="center" w:pos="4214"/>
              </w:tabs>
            </w:pPr>
          </w:p>
        </w:tc>
      </w:tr>
      <w:tr w:rsidR="005625F5" w:rsidRPr="00CF33E1" w:rsidTr="009144B8">
        <w:tc>
          <w:tcPr>
            <w:tcW w:w="10491" w:type="dxa"/>
          </w:tcPr>
          <w:p w:rsidR="00622F18" w:rsidRPr="00CF33E1" w:rsidRDefault="00622F18" w:rsidP="00352A25">
            <w:pPr>
              <w:tabs>
                <w:tab w:val="left" w:pos="4863"/>
              </w:tabs>
            </w:pPr>
          </w:p>
        </w:tc>
      </w:tr>
      <w:tr w:rsidR="003C0138" w:rsidRPr="00CF33E1" w:rsidTr="009144B8">
        <w:tc>
          <w:tcPr>
            <w:tcW w:w="10491" w:type="dxa"/>
          </w:tcPr>
          <w:p w:rsidR="003C0138" w:rsidRDefault="003C0138" w:rsidP="001D2C75">
            <w:pPr>
              <w:tabs>
                <w:tab w:val="left" w:pos="4863"/>
              </w:tabs>
              <w:jc w:val="both"/>
              <w:rPr>
                <w:b/>
              </w:rPr>
            </w:pPr>
            <w:r>
              <w:rPr>
                <w:b/>
              </w:rPr>
              <w:t xml:space="preserve">RELAÇÃO DE ANEXOS: </w:t>
            </w:r>
            <w:proofErr w:type="gramStart"/>
            <w:r w:rsidR="002B0701" w:rsidRPr="002B070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(</w:t>
            </w:r>
            <w:r w:rsidR="00B7361A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cópia dos e</w:t>
            </w:r>
            <w:r w:rsidR="00352A25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xpediente</w:t>
            </w:r>
            <w:r w:rsidR="00D5336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s</w:t>
            </w:r>
            <w:r w:rsidR="00352A25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encaminhado</w:t>
            </w:r>
            <w:r w:rsidR="00D5336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s</w:t>
            </w:r>
            <w:r w:rsidR="00352A25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</w:t>
            </w:r>
            <w:r w:rsidR="00D5336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à</w:t>
            </w:r>
            <w:r w:rsidR="00352A25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SEPLAG, tela do LISCONTIR referente à equação de inconsistência nº 242</w:t>
            </w:r>
            <w:r w:rsidR="00D5336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e planilha </w:t>
            </w:r>
            <w:r w:rsidR="00B7361A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relacionando </w:t>
            </w:r>
            <w:r w:rsidR="00C21FD8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as </w:t>
            </w:r>
            <w:proofErr w:type="spellStart"/>
            <w:r w:rsidR="00C21FD8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N</w:t>
            </w:r>
            <w:r w:rsidR="00D5336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L´s</w:t>
            </w:r>
            <w:proofErr w:type="spellEnd"/>
            <w:r w:rsidR="00D5336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, com o respectivo somatório guardando paridade com o valor da inconsistência apresentada na</w:t>
            </w:r>
            <w:bookmarkStart w:id="0" w:name="_GoBack"/>
            <w:bookmarkEnd w:id="0"/>
            <w:r w:rsidR="00D5336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equação.</w:t>
            </w:r>
            <w:proofErr w:type="gramEnd"/>
          </w:p>
          <w:p w:rsidR="00A85F3D" w:rsidRDefault="00A85F3D" w:rsidP="00A85F3D">
            <w:pPr>
              <w:tabs>
                <w:tab w:val="left" w:pos="4863"/>
              </w:tabs>
              <w:rPr>
                <w:b/>
              </w:rPr>
            </w:pPr>
          </w:p>
          <w:p w:rsidR="00B7361A" w:rsidRPr="00492A83" w:rsidRDefault="00B7361A" w:rsidP="00A85F3D">
            <w:pPr>
              <w:tabs>
                <w:tab w:val="left" w:pos="4863"/>
              </w:tabs>
              <w:rPr>
                <w:b/>
              </w:rPr>
            </w:pPr>
          </w:p>
        </w:tc>
      </w:tr>
      <w:tr w:rsidR="004143F8" w:rsidRPr="00CF33E1" w:rsidTr="009144B8">
        <w:tc>
          <w:tcPr>
            <w:tcW w:w="10491" w:type="dxa"/>
          </w:tcPr>
          <w:p w:rsidR="00E17FA1" w:rsidRDefault="004143F8" w:rsidP="00A85F3D">
            <w:pPr>
              <w:tabs>
                <w:tab w:val="left" w:pos="4863"/>
              </w:tabs>
              <w:rPr>
                <w:rStyle w:val="Estilo2"/>
                <w:rFonts w:asciiTheme="minorHAnsi" w:hAnsiTheme="minorHAnsi" w:cs="Arial"/>
                <w:color w:val="FF0000"/>
                <w:sz w:val="18"/>
              </w:rPr>
            </w:pPr>
            <w:r>
              <w:rPr>
                <w:b/>
              </w:rPr>
              <w:t>TELEFONE PARA CONTATO:</w:t>
            </w:r>
            <w:r w:rsidR="00254AE7">
              <w:rPr>
                <w:b/>
              </w:rPr>
              <w:t xml:space="preserve"> </w:t>
            </w:r>
            <w:r w:rsidR="00254AE7" w:rsidRPr="00254AE7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(DDD + Nº</w:t>
            </w:r>
            <w:r w:rsidR="00254AE7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DO TELEFONE</w:t>
            </w:r>
            <w:r w:rsidR="00254AE7" w:rsidRPr="00254AE7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)</w:t>
            </w:r>
          </w:p>
          <w:p w:rsidR="004143F8" w:rsidRDefault="004143F8" w:rsidP="008A28AA">
            <w:pPr>
              <w:tabs>
                <w:tab w:val="left" w:pos="4863"/>
              </w:tabs>
              <w:rPr>
                <w:b/>
              </w:rPr>
            </w:pPr>
          </w:p>
        </w:tc>
      </w:tr>
      <w:tr w:rsidR="004F45E3" w:rsidRPr="00CF33E1" w:rsidTr="009144B8">
        <w:tc>
          <w:tcPr>
            <w:tcW w:w="10491" w:type="dxa"/>
          </w:tcPr>
          <w:p w:rsidR="004F45E3" w:rsidRDefault="004F45E3" w:rsidP="00A85F3D">
            <w:pPr>
              <w:tabs>
                <w:tab w:val="left" w:pos="4863"/>
              </w:tabs>
              <w:rPr>
                <w:rStyle w:val="Estilo2"/>
                <w:rFonts w:asciiTheme="minorHAnsi" w:hAnsiTheme="minorHAnsi" w:cs="Arial"/>
                <w:color w:val="FF0000"/>
                <w:sz w:val="18"/>
              </w:rPr>
            </w:pPr>
            <w:r>
              <w:rPr>
                <w:b/>
              </w:rPr>
              <w:t xml:space="preserve">E-MAIL: </w:t>
            </w:r>
          </w:p>
          <w:p w:rsidR="004F45E3" w:rsidRDefault="004F45E3" w:rsidP="00A85F3D">
            <w:pPr>
              <w:tabs>
                <w:tab w:val="left" w:pos="4863"/>
              </w:tabs>
              <w:rPr>
                <w:b/>
              </w:rPr>
            </w:pPr>
          </w:p>
        </w:tc>
      </w:tr>
    </w:tbl>
    <w:p w:rsidR="00E92EBC" w:rsidRDefault="00E92EBC"/>
    <w:p w:rsidR="009750F1" w:rsidRDefault="009750F1"/>
    <w:p w:rsidR="00622F18" w:rsidRDefault="00622F18"/>
    <w:p w:rsidR="009750F1" w:rsidRPr="003A12FA" w:rsidRDefault="009750F1" w:rsidP="009750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(</w:t>
      </w:r>
      <w:r w:rsidRPr="003A12FA">
        <w:rPr>
          <w:i/>
          <w:iCs/>
          <w:color w:val="FF0000"/>
          <w:sz w:val="16"/>
          <w:szCs w:val="16"/>
        </w:rPr>
        <w:t>N</w:t>
      </w:r>
      <w:r>
        <w:rPr>
          <w:i/>
          <w:iCs/>
          <w:color w:val="FF0000"/>
          <w:sz w:val="16"/>
          <w:szCs w:val="16"/>
        </w:rPr>
        <w:t>OME DO CONTADOR RESPONSÁ</w:t>
      </w:r>
      <w:r w:rsidRPr="003A12FA">
        <w:rPr>
          <w:i/>
          <w:iCs/>
          <w:color w:val="FF0000"/>
          <w:sz w:val="16"/>
          <w:szCs w:val="16"/>
        </w:rPr>
        <w:t>VEL</w:t>
      </w:r>
      <w:r>
        <w:rPr>
          <w:sz w:val="23"/>
          <w:szCs w:val="23"/>
        </w:rPr>
        <w:t>)                                             (</w:t>
      </w:r>
      <w:r w:rsidRPr="003A12FA">
        <w:rPr>
          <w:i/>
          <w:iCs/>
          <w:color w:val="FF0000"/>
          <w:sz w:val="16"/>
          <w:szCs w:val="16"/>
        </w:rPr>
        <w:t>NOME DO ORDENADOR DE DESPESA</w:t>
      </w:r>
      <w:r>
        <w:rPr>
          <w:sz w:val="23"/>
          <w:szCs w:val="23"/>
        </w:rPr>
        <w:t>)</w:t>
      </w:r>
    </w:p>
    <w:p w:rsidR="009750F1" w:rsidRDefault="009750F1" w:rsidP="009750F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F45ED" wp14:editId="096A432F">
                <wp:simplePos x="0" y="0"/>
                <wp:positionH relativeFrom="column">
                  <wp:posOffset>3177540</wp:posOffset>
                </wp:positionH>
                <wp:positionV relativeFrom="paragraph">
                  <wp:posOffset>18415</wp:posOffset>
                </wp:positionV>
                <wp:extent cx="181927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2pt,1.45pt" to="393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" strokeweight="1pt"/>
            </w:pict>
          </mc:Fallback>
        </mc:AlternateContent>
      </w:r>
      <w:r>
        <w:rPr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0A63" wp14:editId="32BB472A">
                <wp:simplePos x="0" y="0"/>
                <wp:positionH relativeFrom="column">
                  <wp:posOffset>53340</wp:posOffset>
                </wp:positionH>
                <wp:positionV relativeFrom="paragraph">
                  <wp:posOffset>18415</wp:posOffset>
                </wp:positionV>
                <wp:extent cx="1819275" cy="0"/>
                <wp:effectExtent l="0" t="0" r="952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1.45pt" to="14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" strokeweight="1pt"/>
            </w:pict>
          </mc:Fallback>
        </mc:AlternateContent>
      </w:r>
      <w:r>
        <w:rPr>
          <w:sz w:val="23"/>
          <w:szCs w:val="23"/>
        </w:rPr>
        <w:t xml:space="preserve">       Contador Responsável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   Ordenador de Despesa </w:t>
      </w:r>
    </w:p>
    <w:p w:rsidR="009750F1" w:rsidRDefault="009750F1" w:rsidP="009750F1">
      <w:pPr>
        <w:ind w:firstLine="708"/>
      </w:pPr>
      <w:r>
        <w:rPr>
          <w:sz w:val="23"/>
          <w:szCs w:val="23"/>
        </w:rPr>
        <w:t xml:space="preserve">Id. </w:t>
      </w:r>
      <w:proofErr w:type="gramStart"/>
      <w:r>
        <w:rPr>
          <w:sz w:val="23"/>
          <w:szCs w:val="23"/>
        </w:rPr>
        <w:t>XXX.</w:t>
      </w:r>
      <w:proofErr w:type="gramEnd"/>
      <w:r>
        <w:rPr>
          <w:sz w:val="23"/>
          <w:szCs w:val="23"/>
        </w:rPr>
        <w:t xml:space="preserve">XXXX-X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Id. </w:t>
      </w:r>
      <w:proofErr w:type="gramStart"/>
      <w:r>
        <w:rPr>
          <w:sz w:val="23"/>
          <w:szCs w:val="23"/>
        </w:rPr>
        <w:t>XXX.</w:t>
      </w:r>
      <w:proofErr w:type="gramEnd"/>
      <w:r>
        <w:rPr>
          <w:sz w:val="23"/>
          <w:szCs w:val="23"/>
        </w:rPr>
        <w:t>XXXX-X</w:t>
      </w:r>
    </w:p>
    <w:sectPr w:rsidR="009750F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7C" w:rsidRDefault="00435C7C" w:rsidP="007F1681">
      <w:pPr>
        <w:spacing w:after="0" w:line="240" w:lineRule="auto"/>
      </w:pPr>
      <w:r>
        <w:separator/>
      </w:r>
    </w:p>
  </w:endnote>
  <w:endnote w:type="continuationSeparator" w:id="0">
    <w:p w:rsidR="00435C7C" w:rsidRDefault="00435C7C" w:rsidP="007F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7C" w:rsidRDefault="00435C7C" w:rsidP="007F1681">
      <w:pPr>
        <w:spacing w:after="0" w:line="240" w:lineRule="auto"/>
      </w:pPr>
      <w:r>
        <w:separator/>
      </w:r>
    </w:p>
  </w:footnote>
  <w:footnote w:type="continuationSeparator" w:id="0">
    <w:p w:rsidR="00435C7C" w:rsidRDefault="00435C7C" w:rsidP="007F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1A" w:rsidRDefault="00B7361A" w:rsidP="007F168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4B4A790" wp14:editId="418D1302">
          <wp:extent cx="911250" cy="900000"/>
          <wp:effectExtent l="0" t="0" r="3175" b="0"/>
          <wp:docPr id="2" name="Imagem 2" descr="C:\Users\wsantiago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antiago\Desktop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5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361A" w:rsidRPr="00A61EE7" w:rsidRDefault="00B7361A" w:rsidP="007F168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>Governo do Estado do Rio de Janeiro</w:t>
    </w:r>
  </w:p>
  <w:p w:rsidR="00B7361A" w:rsidRPr="00A61EE7" w:rsidRDefault="00B7361A" w:rsidP="007F168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 xml:space="preserve">Secretaria de Estado de </w:t>
    </w:r>
    <w:r w:rsidRPr="004143F8">
      <w:rPr>
        <w:rFonts w:ascii="Times New Roman" w:hAnsi="Times New Roman" w:cs="Times New Roman"/>
        <w:color w:val="FF0000"/>
        <w:sz w:val="18"/>
        <w:szCs w:val="18"/>
      </w:rPr>
      <w:t>XXXXXX</w:t>
    </w:r>
  </w:p>
  <w:p w:rsidR="00B7361A" w:rsidRDefault="00B7361A" w:rsidP="007F168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81"/>
    <w:rsid w:val="00015A66"/>
    <w:rsid w:val="000579A6"/>
    <w:rsid w:val="000B250B"/>
    <w:rsid w:val="001168A0"/>
    <w:rsid w:val="00167EF9"/>
    <w:rsid w:val="001B239D"/>
    <w:rsid w:val="001D2C75"/>
    <w:rsid w:val="00254AE7"/>
    <w:rsid w:val="002B0701"/>
    <w:rsid w:val="003409BE"/>
    <w:rsid w:val="00352A25"/>
    <w:rsid w:val="00366F8F"/>
    <w:rsid w:val="003B4666"/>
    <w:rsid w:val="003C0138"/>
    <w:rsid w:val="003E7E85"/>
    <w:rsid w:val="00410B36"/>
    <w:rsid w:val="004143F8"/>
    <w:rsid w:val="00435C7C"/>
    <w:rsid w:val="00452BD3"/>
    <w:rsid w:val="00492A83"/>
    <w:rsid w:val="004C4284"/>
    <w:rsid w:val="004D3165"/>
    <w:rsid w:val="004F45E3"/>
    <w:rsid w:val="00555D2D"/>
    <w:rsid w:val="005625F5"/>
    <w:rsid w:val="00622F18"/>
    <w:rsid w:val="006A4C23"/>
    <w:rsid w:val="006F6FF0"/>
    <w:rsid w:val="00713B13"/>
    <w:rsid w:val="007461DE"/>
    <w:rsid w:val="007F1681"/>
    <w:rsid w:val="0082461D"/>
    <w:rsid w:val="008A28AA"/>
    <w:rsid w:val="008E74C9"/>
    <w:rsid w:val="009144B8"/>
    <w:rsid w:val="009750F1"/>
    <w:rsid w:val="009E6FC5"/>
    <w:rsid w:val="00A85F3D"/>
    <w:rsid w:val="00AA01B4"/>
    <w:rsid w:val="00AD0A7F"/>
    <w:rsid w:val="00AE2B8E"/>
    <w:rsid w:val="00B7361A"/>
    <w:rsid w:val="00B76B54"/>
    <w:rsid w:val="00BB0233"/>
    <w:rsid w:val="00BC2823"/>
    <w:rsid w:val="00C21FD8"/>
    <w:rsid w:val="00C464E8"/>
    <w:rsid w:val="00C71E00"/>
    <w:rsid w:val="00CC633E"/>
    <w:rsid w:val="00CF33E1"/>
    <w:rsid w:val="00D53361"/>
    <w:rsid w:val="00D659C6"/>
    <w:rsid w:val="00DA0191"/>
    <w:rsid w:val="00E17FA1"/>
    <w:rsid w:val="00E229B1"/>
    <w:rsid w:val="00E475B8"/>
    <w:rsid w:val="00E51E55"/>
    <w:rsid w:val="00E92EBC"/>
    <w:rsid w:val="00ED2157"/>
    <w:rsid w:val="00E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2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168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68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68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F1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681"/>
  </w:style>
  <w:style w:type="character" w:styleId="TextodoEspaoReservado">
    <w:name w:val="Placeholder Text"/>
    <w:basedOn w:val="Fontepargpadro"/>
    <w:uiPriority w:val="99"/>
    <w:semiHidden/>
    <w:rsid w:val="007F1681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562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56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ontepargpadro"/>
    <w:uiPriority w:val="1"/>
    <w:qFormat/>
    <w:rsid w:val="00CF33E1"/>
    <w:rPr>
      <w:rFonts w:ascii="Times New Roman" w:hAnsi="Times New Roman"/>
      <w:color w:val="auto"/>
      <w:sz w:val="24"/>
    </w:rPr>
  </w:style>
  <w:style w:type="paragraph" w:customStyle="1" w:styleId="Default">
    <w:name w:val="Default"/>
    <w:rsid w:val="00975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2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168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68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68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F1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681"/>
  </w:style>
  <w:style w:type="character" w:styleId="TextodoEspaoReservado">
    <w:name w:val="Placeholder Text"/>
    <w:basedOn w:val="Fontepargpadro"/>
    <w:uiPriority w:val="99"/>
    <w:semiHidden/>
    <w:rsid w:val="007F1681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562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56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ontepargpadro"/>
    <w:uiPriority w:val="1"/>
    <w:qFormat/>
    <w:rsid w:val="00CF33E1"/>
    <w:rPr>
      <w:rFonts w:ascii="Times New Roman" w:hAnsi="Times New Roman"/>
      <w:color w:val="auto"/>
      <w:sz w:val="24"/>
    </w:rPr>
  </w:style>
  <w:style w:type="paragraph" w:customStyle="1" w:styleId="Default">
    <w:name w:val="Default"/>
    <w:rsid w:val="00975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1509-9CE6-4458-9423-97B55798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F. L Camelo Japor Coelho</dc:creator>
  <cp:lastModifiedBy>Douglas Jin Guan dos Santos</cp:lastModifiedBy>
  <cp:revision>2</cp:revision>
  <cp:lastPrinted>2014-09-01T18:25:00Z</cp:lastPrinted>
  <dcterms:created xsi:type="dcterms:W3CDTF">2016-12-05T14:18:00Z</dcterms:created>
  <dcterms:modified xsi:type="dcterms:W3CDTF">2016-12-05T14:18:00Z</dcterms:modified>
</cp:coreProperties>
</file>