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75742C" w:rsidP="00C97277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Energia Elétrica</w:t>
            </w:r>
            <w:r w:rsidR="00773A87">
              <w:rPr>
                <w:rFonts w:ascii="Times New Roman" w:hAnsi="Times New Roman"/>
                <w:szCs w:val="22"/>
              </w:rPr>
              <w:t xml:space="preserve"> -</w:t>
            </w:r>
            <w:r>
              <w:rPr>
                <w:rFonts w:ascii="Times New Roman" w:hAnsi="Times New Roman"/>
                <w:szCs w:val="22"/>
              </w:rPr>
              <w:t xml:space="preserve"> Substituição Tributária. </w:t>
            </w:r>
            <w:r w:rsidR="00C97277">
              <w:rPr>
                <w:rFonts w:ascii="Times New Roman" w:hAnsi="Times New Roman"/>
                <w:szCs w:val="22"/>
              </w:rPr>
              <w:t>Pedido de Restituição de Indébito: Contribuinte Substituído</w:t>
            </w:r>
            <w:r>
              <w:rPr>
                <w:rFonts w:ascii="Times New Roman" w:hAnsi="Times New Roman"/>
                <w:szCs w:val="22"/>
              </w:rPr>
              <w:t>.</w:t>
            </w:r>
            <w:r w:rsidR="00C97277">
              <w:rPr>
                <w:rFonts w:ascii="Times New Roman" w:hAnsi="Times New Roman"/>
                <w:szCs w:val="22"/>
              </w:rPr>
              <w:t xml:space="preserve"> </w:t>
            </w:r>
          </w:p>
          <w:p w:rsidR="00773A87" w:rsidRDefault="00773A87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</w:p>
          <w:p w:rsidR="004031DC" w:rsidRPr="004031DC" w:rsidRDefault="004031DC" w:rsidP="00773A87">
            <w:pPr>
              <w:jc w:val="right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132057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133/17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963023" w:rsidRDefault="00963023" w:rsidP="00963023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lang w:eastAsia="pt-BR"/>
        </w:rPr>
        <w:tab/>
      </w:r>
      <w:r w:rsidRPr="00EF07B0">
        <w:rPr>
          <w:rFonts w:ascii="Times New Roman" w:hAnsi="Times New Roman" w:cs="Times New Roman"/>
          <w:b/>
          <w:smallCaps/>
          <w:lang w:eastAsia="pt-BR"/>
        </w:rPr>
        <w:t>I – Relatório.</w:t>
      </w:r>
    </w:p>
    <w:p w:rsidR="00EF07B0" w:rsidRDefault="00FA2B37" w:rsidP="00A3785B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A empresa </w:t>
      </w:r>
      <w:r w:rsidR="00600E30">
        <w:rPr>
          <w:rFonts w:ascii="Times New Roman" w:hAnsi="Times New Roman" w:cs="Times New Roman"/>
          <w:lang w:eastAsia="pt-BR"/>
        </w:rPr>
        <w:t>informa</w:t>
      </w:r>
      <w:r w:rsidR="00932093">
        <w:rPr>
          <w:rFonts w:ascii="Times New Roman" w:hAnsi="Times New Roman" w:cs="Times New Roman"/>
          <w:lang w:eastAsia="pt-BR"/>
        </w:rPr>
        <w:t xml:space="preserve"> </w:t>
      </w:r>
      <w:r w:rsidR="00600E30">
        <w:rPr>
          <w:rFonts w:ascii="Times New Roman" w:hAnsi="Times New Roman" w:cs="Times New Roman"/>
          <w:lang w:eastAsia="pt-BR"/>
        </w:rPr>
        <w:t>que atua no ramo de produção de semiacabados de aço relata o que segue.</w:t>
      </w:r>
    </w:p>
    <w:p w:rsidR="00600E30" w:rsidRDefault="00600E30" w:rsidP="00A3785B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25053">
        <w:rPr>
          <w:rFonts w:ascii="Times New Roman" w:hAnsi="Times New Roman" w:cs="Times New Roman"/>
          <w:lang w:eastAsia="pt-BR"/>
        </w:rPr>
        <w:t>No mês de novembro de 2016, d</w:t>
      </w:r>
      <w:r>
        <w:rPr>
          <w:rFonts w:ascii="Times New Roman" w:hAnsi="Times New Roman" w:cs="Times New Roman"/>
          <w:lang w:eastAsia="pt-BR"/>
        </w:rPr>
        <w:t xml:space="preserve">e acordo com o disposto no Despacho </w:t>
      </w:r>
      <w:r w:rsidR="005740A9">
        <w:rPr>
          <w:rFonts w:ascii="Times New Roman" w:hAnsi="Times New Roman" w:cs="Times New Roman"/>
          <w:lang w:eastAsia="pt-BR"/>
        </w:rPr>
        <w:t xml:space="preserve">ANEEL n.º 3.280, de 14/12/2016, ocorreu uma republicação do Preço de Liquidação de Diferenças </w:t>
      </w:r>
      <w:r w:rsidR="002446DA">
        <w:rPr>
          <w:rFonts w:ascii="Times New Roman" w:hAnsi="Times New Roman" w:cs="Times New Roman"/>
          <w:lang w:eastAsia="pt-BR"/>
        </w:rPr>
        <w:t>(</w:t>
      </w:r>
      <w:r w:rsidR="005740A9">
        <w:rPr>
          <w:rFonts w:ascii="Times New Roman" w:hAnsi="Times New Roman" w:cs="Times New Roman"/>
          <w:lang w:eastAsia="pt-BR"/>
        </w:rPr>
        <w:t>PLD</w:t>
      </w:r>
      <w:r w:rsidR="002446DA">
        <w:rPr>
          <w:rFonts w:ascii="Times New Roman" w:hAnsi="Times New Roman" w:cs="Times New Roman"/>
          <w:lang w:eastAsia="pt-BR"/>
        </w:rPr>
        <w:t xml:space="preserve">) </w:t>
      </w:r>
      <w:r w:rsidR="005740A9">
        <w:rPr>
          <w:rFonts w:ascii="Times New Roman" w:hAnsi="Times New Roman" w:cs="Times New Roman"/>
          <w:lang w:eastAsia="pt-BR"/>
        </w:rPr>
        <w:t>pela Câmara de Comercialização de Energia Elétrica</w:t>
      </w:r>
      <w:r w:rsidR="002446DA">
        <w:rPr>
          <w:rFonts w:ascii="Times New Roman" w:hAnsi="Times New Roman" w:cs="Times New Roman"/>
          <w:lang w:eastAsia="pt-BR"/>
        </w:rPr>
        <w:t xml:space="preserve"> </w:t>
      </w:r>
      <w:r w:rsidR="0068114D">
        <w:rPr>
          <w:rFonts w:ascii="Times New Roman" w:hAnsi="Times New Roman" w:cs="Times New Roman"/>
          <w:lang w:eastAsia="pt-BR"/>
        </w:rPr>
        <w:t>(</w:t>
      </w:r>
      <w:r w:rsidR="005740A9">
        <w:rPr>
          <w:rFonts w:ascii="Times New Roman" w:hAnsi="Times New Roman" w:cs="Times New Roman"/>
          <w:lang w:eastAsia="pt-BR"/>
        </w:rPr>
        <w:t>CCEE</w:t>
      </w:r>
      <w:r w:rsidR="0068114D">
        <w:rPr>
          <w:rFonts w:ascii="Times New Roman" w:hAnsi="Times New Roman" w:cs="Times New Roman"/>
          <w:lang w:eastAsia="pt-BR"/>
        </w:rPr>
        <w:t>)</w:t>
      </w:r>
      <w:r w:rsidR="005740A9">
        <w:rPr>
          <w:rFonts w:ascii="Times New Roman" w:hAnsi="Times New Roman" w:cs="Times New Roman"/>
          <w:lang w:eastAsia="pt-BR"/>
        </w:rPr>
        <w:t>.</w:t>
      </w:r>
    </w:p>
    <w:p w:rsidR="002446DA" w:rsidRDefault="002446DA" w:rsidP="00A3785B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Diversos contratos de compra de energia referentes a novembro de 2016 tiveram como base de pagamento o PLD, e com a republicação esse valor ficou menor do que o anteriormente faturado.</w:t>
      </w:r>
      <w:r w:rsidR="00F16B83">
        <w:rPr>
          <w:rFonts w:ascii="Times New Roman" w:hAnsi="Times New Roman" w:cs="Times New Roman"/>
          <w:lang w:eastAsia="pt-BR"/>
        </w:rPr>
        <w:t xml:space="preserve">   Em decorrência, as NF-e de venda</w:t>
      </w:r>
      <w:r w:rsidR="00036F84">
        <w:rPr>
          <w:rFonts w:ascii="Times New Roman" w:hAnsi="Times New Roman" w:cs="Times New Roman"/>
          <w:lang w:eastAsia="pt-BR"/>
        </w:rPr>
        <w:t xml:space="preserve"> de diversos fornecedores de energia elétrica, em operação interestadual, foram emitidas com valores a maior, o que gerou recolhimento a maior do ICMS </w:t>
      </w:r>
      <w:r w:rsidR="00930C73">
        <w:rPr>
          <w:rFonts w:ascii="Times New Roman" w:hAnsi="Times New Roman" w:cs="Times New Roman"/>
          <w:lang w:eastAsia="pt-BR"/>
        </w:rPr>
        <w:t xml:space="preserve">devido por </w:t>
      </w:r>
      <w:r w:rsidR="00036F84">
        <w:rPr>
          <w:rFonts w:ascii="Times New Roman" w:hAnsi="Times New Roman" w:cs="Times New Roman"/>
          <w:lang w:eastAsia="pt-BR"/>
        </w:rPr>
        <w:t xml:space="preserve">substituição tributária </w:t>
      </w:r>
      <w:r w:rsidR="00930C73">
        <w:rPr>
          <w:rFonts w:ascii="Times New Roman" w:hAnsi="Times New Roman" w:cs="Times New Roman"/>
          <w:lang w:eastAsia="pt-BR"/>
        </w:rPr>
        <w:t xml:space="preserve">(ICMS-ST) </w:t>
      </w:r>
      <w:r w:rsidR="00036F84">
        <w:rPr>
          <w:rFonts w:ascii="Times New Roman" w:hAnsi="Times New Roman" w:cs="Times New Roman"/>
          <w:lang w:eastAsia="pt-BR"/>
        </w:rPr>
        <w:t>a favor do Estado do Rio de Janeiro.</w:t>
      </w:r>
    </w:p>
    <w:p w:rsidR="002446DA" w:rsidRDefault="00F16B83" w:rsidP="00A3785B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A962C8">
        <w:rPr>
          <w:rFonts w:ascii="Times New Roman" w:hAnsi="Times New Roman" w:cs="Times New Roman"/>
          <w:lang w:eastAsia="pt-BR"/>
        </w:rPr>
        <w:t xml:space="preserve">Em conformidade com o disposto no </w:t>
      </w:r>
      <w:r w:rsidR="00A962C8" w:rsidRPr="00B27F4F">
        <w:rPr>
          <w:rFonts w:ascii="Times New Roman" w:hAnsi="Times New Roman" w:cs="Times New Roman"/>
          <w:i/>
          <w:lang w:eastAsia="pt-BR"/>
        </w:rPr>
        <w:t>artigo 4º</w:t>
      </w:r>
      <w:r w:rsidR="00A962C8">
        <w:rPr>
          <w:rFonts w:ascii="Times New Roman" w:hAnsi="Times New Roman" w:cs="Times New Roman"/>
          <w:lang w:eastAsia="pt-BR"/>
        </w:rPr>
        <w:t xml:space="preserve"> </w:t>
      </w:r>
      <w:r w:rsidR="0068114D">
        <w:rPr>
          <w:rFonts w:ascii="Times New Roman" w:hAnsi="Times New Roman" w:cs="Times New Roman"/>
          <w:lang w:eastAsia="pt-BR"/>
        </w:rPr>
        <w:t xml:space="preserve">(sic) </w:t>
      </w:r>
      <w:r w:rsidR="00A962C8">
        <w:rPr>
          <w:rFonts w:ascii="Times New Roman" w:hAnsi="Times New Roman" w:cs="Times New Roman"/>
          <w:lang w:eastAsia="pt-BR"/>
        </w:rPr>
        <w:t>do Convênio ICMS 81/93, a consulente providenciou a emissão de NF-e de devolução de valores a maior para os fornecedores</w:t>
      </w:r>
      <w:r w:rsidR="00C5586A">
        <w:rPr>
          <w:rFonts w:ascii="Times New Roman" w:hAnsi="Times New Roman" w:cs="Times New Roman"/>
          <w:lang w:eastAsia="pt-BR"/>
        </w:rPr>
        <w:t xml:space="preserve"> (fls. 35/47) com CFOP 6.207 – anulação de valor relativo à compra de energia elétrica, informando no quadro Dados Adicionais o valor do ICMS que foi recolhido </w:t>
      </w:r>
      <w:r w:rsidR="0068114D">
        <w:rPr>
          <w:rFonts w:ascii="Times New Roman" w:hAnsi="Times New Roman" w:cs="Times New Roman"/>
          <w:lang w:eastAsia="pt-BR"/>
        </w:rPr>
        <w:t xml:space="preserve">a </w:t>
      </w:r>
      <w:r w:rsidR="00C5586A">
        <w:rPr>
          <w:rFonts w:ascii="Times New Roman" w:hAnsi="Times New Roman" w:cs="Times New Roman"/>
          <w:lang w:eastAsia="pt-BR"/>
        </w:rPr>
        <w:t>maior e estornou o crédito do ICMS apropriado indevidamente, relativo ao valor maior.</w:t>
      </w:r>
    </w:p>
    <w:p w:rsidR="00963023" w:rsidRPr="00963023" w:rsidRDefault="00963023" w:rsidP="00A3785B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963023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963023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930C73" w:rsidRDefault="005740A9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930C73">
        <w:rPr>
          <w:rFonts w:ascii="Times New Roman" w:hAnsi="Times New Roman" w:cs="Times New Roman"/>
        </w:rPr>
        <w:t>Considerando o fato de que efetivamente ocorreu recolhimento a maior do ICMS-ST a favor do Estado do Rio de Janeiro, quem deve pleitear a restituição ou compensação desse valor, os fornecedores de energia elétrica que recolheram o ICMS para o Estado do Rio de Janeiro, na forma de contribuintes substitutos, ou a consulente, que efetivamente arcou com o custo desse imposto?</w:t>
      </w:r>
    </w:p>
    <w:p w:rsidR="00930C73" w:rsidRDefault="00930C73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07B0">
        <w:rPr>
          <w:rFonts w:ascii="Times New Roman" w:hAnsi="Times New Roman" w:cs="Times New Roman"/>
        </w:rPr>
        <w:t>O processo encontra-se instruído com o comprovante de pagamento da TSE (fls. 0</w:t>
      </w:r>
      <w:r>
        <w:rPr>
          <w:rFonts w:ascii="Times New Roman" w:hAnsi="Times New Roman" w:cs="Times New Roman"/>
        </w:rPr>
        <w:t>5</w:t>
      </w:r>
      <w:r w:rsidRPr="00EF07B0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6</w:t>
      </w:r>
      <w:r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>
        <w:rPr>
          <w:rFonts w:ascii="Times New Roman" w:hAnsi="Times New Roman" w:cs="Times New Roman"/>
        </w:rPr>
        <w:t>31/32</w:t>
      </w:r>
      <w:r w:rsidRPr="00EF07B0">
        <w:rPr>
          <w:rFonts w:ascii="Times New Roman" w:hAnsi="Times New Roman" w:cs="Times New Roman"/>
        </w:rPr>
        <w:t xml:space="preserve">), bem como as </w:t>
      </w:r>
      <w:r>
        <w:rPr>
          <w:rFonts w:ascii="Times New Roman" w:hAnsi="Times New Roman" w:cs="Times New Roman"/>
        </w:rPr>
        <w:t>i</w:t>
      </w:r>
      <w:r w:rsidRPr="00EF07B0">
        <w:rPr>
          <w:rFonts w:ascii="Times New Roman" w:hAnsi="Times New Roman" w:cs="Times New Roman"/>
        </w:rPr>
        <w:t>nformações relativas ao</w:t>
      </w:r>
      <w:r>
        <w:rPr>
          <w:rFonts w:ascii="Times New Roman" w:hAnsi="Times New Roman" w:cs="Times New Roman"/>
        </w:rPr>
        <w:t xml:space="preserve"> inciso</w:t>
      </w:r>
      <w:r w:rsidRPr="00EF07B0">
        <w:rPr>
          <w:rFonts w:ascii="Times New Roman" w:hAnsi="Times New Roman" w:cs="Times New Roman"/>
        </w:rPr>
        <w:t xml:space="preserve"> I do artigo 3º da Resolução SEF n.° 109/76 (fls. </w:t>
      </w:r>
      <w:r>
        <w:rPr>
          <w:rFonts w:ascii="Times New Roman" w:hAnsi="Times New Roman" w:cs="Times New Roman"/>
        </w:rPr>
        <w:t>52</w:t>
      </w:r>
      <w:r w:rsidRPr="00EF07B0">
        <w:rPr>
          <w:rFonts w:ascii="Times New Roman" w:hAnsi="Times New Roman" w:cs="Times New Roman"/>
        </w:rPr>
        <w:t>).</w:t>
      </w:r>
    </w:p>
    <w:p w:rsidR="00EF07B0" w:rsidRDefault="00EF07B0" w:rsidP="00A3785B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</w:rPr>
      </w:pPr>
      <w:r w:rsidRPr="0074739C">
        <w:rPr>
          <w:rFonts w:ascii="Times New Roman" w:hAnsi="Times New Roman" w:cs="Times New Roman"/>
          <w:b/>
          <w:smallCaps/>
          <w:lang w:eastAsia="pt-BR"/>
        </w:rPr>
        <w:lastRenderedPageBreak/>
        <w:tab/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74739C" w:rsidRPr="0074739C">
        <w:rPr>
          <w:rFonts w:ascii="Times New Roman" w:hAnsi="Times New Roman" w:cs="Times New Roman"/>
          <w:b/>
          <w:smallCaps/>
        </w:rPr>
        <w:t>undamentação.</w:t>
      </w:r>
    </w:p>
    <w:p w:rsidR="00737DF7" w:rsidRDefault="00A3785B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 w:rsidRPr="00737DF7">
        <w:rPr>
          <w:rFonts w:ascii="Times New Roman" w:hAnsi="Times New Roman" w:cs="Times New Roman"/>
        </w:rPr>
        <w:tab/>
      </w:r>
      <w:r w:rsidR="00737DF7" w:rsidRPr="00737DF7">
        <w:rPr>
          <w:rFonts w:ascii="Times New Roman" w:hAnsi="Times New Roman" w:cs="Times New Roman"/>
        </w:rPr>
        <w:t xml:space="preserve">De acordo com o </w:t>
      </w:r>
      <w:r w:rsidRPr="00774923">
        <w:rPr>
          <w:rFonts w:ascii="Times New Roman" w:hAnsi="Times New Roman" w:cs="Times New Roman"/>
        </w:rPr>
        <w:t>Convênio ICMS 83/00</w:t>
      </w:r>
      <w:r>
        <w:rPr>
          <w:rFonts w:ascii="Times New Roman" w:hAnsi="Times New Roman" w:cs="Times New Roman"/>
        </w:rPr>
        <w:t xml:space="preserve"> c/c item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, Anexo I, Livro II, do Regulamento do ICMS, aprovado pelo Decreto n.º 27.427/00</w:t>
      </w:r>
      <w:r w:rsidR="00737DF7">
        <w:rPr>
          <w:rFonts w:ascii="Times New Roman" w:hAnsi="Times New Roman" w:cs="Times New Roman"/>
        </w:rPr>
        <w:t xml:space="preserve">, fica </w:t>
      </w:r>
      <w:r w:rsidRPr="00A3785B">
        <w:rPr>
          <w:rFonts w:ascii="Times New Roman" w:hAnsi="Times New Roman" w:cs="Times New Roman"/>
        </w:rPr>
        <w:t>atribu</w:t>
      </w:r>
      <w:r w:rsidR="00737DF7">
        <w:rPr>
          <w:rFonts w:ascii="Times New Roman" w:hAnsi="Times New Roman" w:cs="Times New Roman"/>
        </w:rPr>
        <w:t xml:space="preserve">ído </w:t>
      </w:r>
      <w:r w:rsidRPr="00A3785B">
        <w:rPr>
          <w:rFonts w:ascii="Times New Roman" w:hAnsi="Times New Roman" w:cs="Times New Roman"/>
        </w:rPr>
        <w:t>ao estabelecimento gerador ou distribuidor, inclusive o agente comercializador de energia elétrica, situados em outras unidades federadas, a condição de substitutos tributários, relativamente ao ICMS incidente sobre a entrada, em seus territórios, de energia elétrica não destinada à comercialização ou à industrialização</w:t>
      </w:r>
      <w:r w:rsidR="00737DF7">
        <w:rPr>
          <w:rFonts w:ascii="Times New Roman" w:hAnsi="Times New Roman" w:cs="Times New Roman"/>
        </w:rPr>
        <w:t>.</w:t>
      </w:r>
    </w:p>
    <w:p w:rsidR="00737DF7" w:rsidRDefault="00737DF7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cláusula quarta do referido convênio determina que “</w:t>
      </w:r>
      <w:r w:rsidRPr="000D1FF2">
        <w:rPr>
          <w:rFonts w:ascii="Times New Roman" w:hAnsi="Times New Roman" w:cs="Times New Roman"/>
          <w:i/>
        </w:rPr>
        <w:t>ficando atribuída a condição de substituto tributário, de que trata a cláusula primeira, o contribuinte deverá inscrever-se no Cadastro de Contribuintes da Unidade Federada de destino da energia elétrica, observadas as exigências do Convênio ICMS 81/93, de 10 de setembro de 1993</w:t>
      </w:r>
      <w:r>
        <w:rPr>
          <w:rFonts w:ascii="Times New Roman" w:hAnsi="Times New Roman" w:cs="Times New Roman"/>
        </w:rPr>
        <w:t>”</w:t>
      </w:r>
      <w:r w:rsidRPr="00737DF7">
        <w:rPr>
          <w:rFonts w:ascii="Times New Roman" w:hAnsi="Times New Roman" w:cs="Times New Roman"/>
        </w:rPr>
        <w:t>.</w:t>
      </w:r>
    </w:p>
    <w:p w:rsidR="00A3785B" w:rsidRDefault="00737DF7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Convênio ICMS 15/07 di</w:t>
      </w:r>
      <w:r w:rsidRPr="00737DF7">
        <w:rPr>
          <w:rFonts w:ascii="Times New Roman" w:hAnsi="Times New Roman" w:cs="Times New Roman"/>
        </w:rPr>
        <w:t>spõe sobre o cumprimento de obrigações tributárias em operações com energia elétrica, inclusive aquelas cuja liquidação financeira ocorra no âmbito da Câmara de Comercialização de Energia Elétrica - CCEE.</w:t>
      </w:r>
    </w:p>
    <w:p w:rsidR="00FB38EC" w:rsidRPr="0074739C" w:rsidRDefault="00FB38EC" w:rsidP="00A3785B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ab/>
      </w:r>
      <w:r w:rsidR="002446EF">
        <w:rPr>
          <w:rFonts w:ascii="Times New Roman" w:hAnsi="Times New Roman" w:cs="Times New Roman"/>
        </w:rPr>
        <w:t xml:space="preserve">Os artigos 97 a 102 do </w:t>
      </w:r>
      <w:r w:rsidR="00C70710">
        <w:rPr>
          <w:rFonts w:ascii="Times New Roman" w:hAnsi="Times New Roman" w:cs="Times New Roman"/>
        </w:rPr>
        <w:t xml:space="preserve">regulamento do Processo Administrativo-Tributário (RPAT), aprovado pelo </w:t>
      </w:r>
      <w:r w:rsidR="002446EF">
        <w:rPr>
          <w:rFonts w:ascii="Times New Roman" w:hAnsi="Times New Roman" w:cs="Times New Roman"/>
        </w:rPr>
        <w:t xml:space="preserve">Decreto n.º 2.473/79 e </w:t>
      </w:r>
      <w:r w:rsidRPr="0087777B">
        <w:rPr>
          <w:rFonts w:ascii="Times New Roman" w:hAnsi="Times New Roman" w:cs="Times New Roman"/>
        </w:rPr>
        <w:t xml:space="preserve">Resolução </w:t>
      </w:r>
      <w:r>
        <w:rPr>
          <w:rFonts w:ascii="Times New Roman" w:hAnsi="Times New Roman" w:cs="Times New Roman"/>
        </w:rPr>
        <w:t xml:space="preserve">SEEF </w:t>
      </w:r>
      <w:r w:rsidR="000D1FF2">
        <w:rPr>
          <w:rFonts w:ascii="Times New Roman" w:hAnsi="Times New Roman" w:cs="Times New Roman"/>
        </w:rPr>
        <w:t>nº 2.455/94 estabelece</w:t>
      </w:r>
      <w:r w:rsidR="002446EF">
        <w:rPr>
          <w:rFonts w:ascii="Times New Roman" w:hAnsi="Times New Roman" w:cs="Times New Roman"/>
        </w:rPr>
        <w:t>m</w:t>
      </w:r>
      <w:r w:rsidR="000D1FF2">
        <w:rPr>
          <w:rFonts w:ascii="Times New Roman" w:hAnsi="Times New Roman" w:cs="Times New Roman"/>
        </w:rPr>
        <w:t xml:space="preserve"> normas para o processamento do pedido de restituição de indébito.</w:t>
      </w:r>
    </w:p>
    <w:p w:rsidR="00EF07B0" w:rsidRDefault="00EF07B0" w:rsidP="00A3785B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</w:rPr>
      </w:pPr>
      <w:r w:rsidRPr="00EF07B0">
        <w:rPr>
          <w:rFonts w:ascii="Times New Roman" w:hAnsi="Times New Roman" w:cs="Times New Roman"/>
          <w:b/>
          <w:smallCaps/>
        </w:rPr>
        <w:tab/>
        <w:t>III – Resposta:</w:t>
      </w:r>
    </w:p>
    <w:p w:rsidR="00626D9E" w:rsidRDefault="000D1FF2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 w:rsidRPr="00FB408D">
        <w:rPr>
          <w:rFonts w:ascii="Times New Roman" w:hAnsi="Times New Roman" w:cs="Times New Roman"/>
        </w:rPr>
        <w:tab/>
      </w:r>
      <w:r w:rsidR="002446EF">
        <w:rPr>
          <w:rFonts w:ascii="Times New Roman" w:hAnsi="Times New Roman" w:cs="Times New Roman"/>
        </w:rPr>
        <w:t xml:space="preserve">A citada legislação que disciplina </w:t>
      </w:r>
      <w:r w:rsidR="005F2812">
        <w:rPr>
          <w:rFonts w:ascii="Times New Roman" w:hAnsi="Times New Roman" w:cs="Times New Roman"/>
        </w:rPr>
        <w:t xml:space="preserve">o pedido de </w:t>
      </w:r>
      <w:r w:rsidR="002446EF">
        <w:rPr>
          <w:rFonts w:ascii="Times New Roman" w:hAnsi="Times New Roman" w:cs="Times New Roman"/>
        </w:rPr>
        <w:t xml:space="preserve">restituição do indébito tributário não </w:t>
      </w:r>
      <w:r w:rsidR="00517787">
        <w:rPr>
          <w:rFonts w:ascii="Times New Roman" w:hAnsi="Times New Roman" w:cs="Times New Roman"/>
        </w:rPr>
        <w:t xml:space="preserve">aborda diretamente a questão, </w:t>
      </w:r>
      <w:r w:rsidR="005F2812">
        <w:rPr>
          <w:rFonts w:ascii="Times New Roman" w:hAnsi="Times New Roman" w:cs="Times New Roman"/>
        </w:rPr>
        <w:t xml:space="preserve">cabendo assim manifestação desta Coordenação.  </w:t>
      </w:r>
      <w:r w:rsidR="00F75BE1">
        <w:rPr>
          <w:rFonts w:ascii="Times New Roman" w:hAnsi="Times New Roman" w:cs="Times New Roman"/>
        </w:rPr>
        <w:t>Par</w:t>
      </w:r>
      <w:r w:rsidR="00C97277">
        <w:rPr>
          <w:rFonts w:ascii="Times New Roman" w:hAnsi="Times New Roman" w:cs="Times New Roman"/>
        </w:rPr>
        <w:t>a tanto, nos report</w:t>
      </w:r>
      <w:r w:rsidR="004F04AA">
        <w:rPr>
          <w:rFonts w:ascii="Times New Roman" w:hAnsi="Times New Roman" w:cs="Times New Roman"/>
        </w:rPr>
        <w:t>a</w:t>
      </w:r>
      <w:r w:rsidR="00187B22">
        <w:rPr>
          <w:rFonts w:ascii="Times New Roman" w:hAnsi="Times New Roman" w:cs="Times New Roman"/>
        </w:rPr>
        <w:t>mos ao artigo 166 do Código Tributário Nacional (</w:t>
      </w:r>
      <w:r w:rsidR="00187B22" w:rsidRPr="00187B22">
        <w:rPr>
          <w:rFonts w:ascii="Times New Roman" w:hAnsi="Times New Roman" w:cs="Times New Roman"/>
        </w:rPr>
        <w:t xml:space="preserve">Lei Federal </w:t>
      </w:r>
      <w:r w:rsidR="00187B22">
        <w:rPr>
          <w:rFonts w:ascii="Times New Roman" w:hAnsi="Times New Roman" w:cs="Times New Roman"/>
        </w:rPr>
        <w:t xml:space="preserve">n.º </w:t>
      </w:r>
      <w:r w:rsidR="00187B22" w:rsidRPr="00187B22">
        <w:rPr>
          <w:rFonts w:ascii="Times New Roman" w:hAnsi="Times New Roman" w:cs="Times New Roman"/>
        </w:rPr>
        <w:t>5</w:t>
      </w:r>
      <w:r w:rsidR="00187B22">
        <w:rPr>
          <w:rFonts w:ascii="Times New Roman" w:hAnsi="Times New Roman" w:cs="Times New Roman"/>
        </w:rPr>
        <w:t>.</w:t>
      </w:r>
      <w:r w:rsidR="00187B22" w:rsidRPr="00187B22">
        <w:rPr>
          <w:rFonts w:ascii="Times New Roman" w:hAnsi="Times New Roman" w:cs="Times New Roman"/>
        </w:rPr>
        <w:t>172/66</w:t>
      </w:r>
      <w:r w:rsidR="00187B22">
        <w:rPr>
          <w:rFonts w:ascii="Times New Roman" w:hAnsi="Times New Roman" w:cs="Times New Roman"/>
        </w:rPr>
        <w:t xml:space="preserve">) </w:t>
      </w:r>
      <w:r w:rsidR="00C97277">
        <w:rPr>
          <w:rFonts w:ascii="Times New Roman" w:hAnsi="Times New Roman" w:cs="Times New Roman"/>
        </w:rPr>
        <w:t xml:space="preserve">ao </w:t>
      </w:r>
      <w:r w:rsidR="00187B22">
        <w:rPr>
          <w:rFonts w:ascii="Times New Roman" w:hAnsi="Times New Roman" w:cs="Times New Roman"/>
        </w:rPr>
        <w:t>dispo</w:t>
      </w:r>
      <w:r w:rsidR="00C97277">
        <w:rPr>
          <w:rFonts w:ascii="Times New Roman" w:hAnsi="Times New Roman" w:cs="Times New Roman"/>
        </w:rPr>
        <w:t xml:space="preserve">r </w:t>
      </w:r>
      <w:r w:rsidR="00187B22">
        <w:rPr>
          <w:rFonts w:ascii="Times New Roman" w:hAnsi="Times New Roman" w:cs="Times New Roman"/>
        </w:rPr>
        <w:t>que “</w:t>
      </w:r>
      <w:r w:rsidR="00187B22" w:rsidRPr="00187B22">
        <w:rPr>
          <w:rFonts w:ascii="Times New Roman" w:hAnsi="Times New Roman" w:cs="Times New Roman"/>
          <w:i/>
        </w:rPr>
        <w:t>a restituição de tributos que comportem, por sua natureza, transferência do respectivo encargo financeiro somente será feita a quem prove haver assumido o referido encargo, ou, no caso de tê-lo transferido a terceiro, estar por este expressamente autorizado a recebê-la</w:t>
      </w:r>
      <w:r w:rsidR="00187B22">
        <w:rPr>
          <w:rFonts w:ascii="Times New Roman" w:hAnsi="Times New Roman" w:cs="Times New Roman"/>
        </w:rPr>
        <w:t>”.</w:t>
      </w:r>
      <w:r w:rsidR="00187B22" w:rsidRPr="00187B22">
        <w:rPr>
          <w:rFonts w:ascii="Times New Roman" w:hAnsi="Times New Roman" w:cs="Times New Roman"/>
        </w:rPr>
        <w:t xml:space="preserve"> </w:t>
      </w:r>
      <w:r w:rsidR="00187B22">
        <w:rPr>
          <w:rFonts w:ascii="Times New Roman" w:hAnsi="Times New Roman" w:cs="Times New Roman"/>
        </w:rPr>
        <w:tab/>
        <w:t xml:space="preserve">Assim, </w:t>
      </w:r>
      <w:r w:rsidR="00C97277">
        <w:rPr>
          <w:rFonts w:ascii="Times New Roman" w:hAnsi="Times New Roman" w:cs="Times New Roman"/>
        </w:rPr>
        <w:t xml:space="preserve">considerando </w:t>
      </w:r>
      <w:r w:rsidR="00F75BE1">
        <w:rPr>
          <w:rFonts w:ascii="Times New Roman" w:hAnsi="Times New Roman" w:cs="Times New Roman"/>
        </w:rPr>
        <w:t>est</w:t>
      </w:r>
      <w:r w:rsidR="00C97277">
        <w:rPr>
          <w:rFonts w:ascii="Times New Roman" w:hAnsi="Times New Roman" w:cs="Times New Roman"/>
        </w:rPr>
        <w:t xml:space="preserve">a premissa do CTN, </w:t>
      </w:r>
      <w:r w:rsidR="00187B22">
        <w:rPr>
          <w:rFonts w:ascii="Times New Roman" w:hAnsi="Times New Roman" w:cs="Times New Roman"/>
        </w:rPr>
        <w:t>é entendimento desta Coordenação que</w:t>
      </w:r>
      <w:r w:rsidR="004F04AA">
        <w:rPr>
          <w:rFonts w:ascii="Times New Roman" w:hAnsi="Times New Roman" w:cs="Times New Roman"/>
        </w:rPr>
        <w:t>,</w:t>
      </w:r>
      <w:r w:rsidR="00187B22">
        <w:rPr>
          <w:rFonts w:ascii="Times New Roman" w:hAnsi="Times New Roman" w:cs="Times New Roman"/>
        </w:rPr>
        <w:t xml:space="preserve"> e</w:t>
      </w:r>
      <w:r w:rsidR="00FB408D" w:rsidRPr="00FB408D">
        <w:rPr>
          <w:rFonts w:ascii="Times New Roman" w:hAnsi="Times New Roman" w:cs="Times New Roman"/>
        </w:rPr>
        <w:t xml:space="preserve">m regime de substituição </w:t>
      </w:r>
      <w:r w:rsidR="00B210B2" w:rsidRPr="00FB408D">
        <w:rPr>
          <w:rFonts w:ascii="Times New Roman" w:hAnsi="Times New Roman" w:cs="Times New Roman"/>
        </w:rPr>
        <w:t>tributária</w:t>
      </w:r>
      <w:r w:rsidR="004F04AA">
        <w:rPr>
          <w:rFonts w:ascii="Times New Roman" w:hAnsi="Times New Roman" w:cs="Times New Roman"/>
        </w:rPr>
        <w:t xml:space="preserve">, </w:t>
      </w:r>
      <w:r w:rsidR="00187B22">
        <w:rPr>
          <w:rFonts w:ascii="Times New Roman" w:hAnsi="Times New Roman" w:cs="Times New Roman"/>
        </w:rPr>
        <w:t xml:space="preserve">o pedido </w:t>
      </w:r>
      <w:r w:rsidR="004F04AA">
        <w:rPr>
          <w:rFonts w:ascii="Times New Roman" w:hAnsi="Times New Roman" w:cs="Times New Roman"/>
        </w:rPr>
        <w:t xml:space="preserve">de restituição </w:t>
      </w:r>
      <w:r w:rsidR="0087777B" w:rsidRPr="0087777B">
        <w:rPr>
          <w:rFonts w:ascii="Times New Roman" w:hAnsi="Times New Roman" w:cs="Times New Roman"/>
        </w:rPr>
        <w:t>deve</w:t>
      </w:r>
      <w:r w:rsidR="00C97277">
        <w:rPr>
          <w:rFonts w:ascii="Times New Roman" w:hAnsi="Times New Roman" w:cs="Times New Roman"/>
        </w:rPr>
        <w:t xml:space="preserve">, </w:t>
      </w:r>
      <w:r w:rsidR="00187B22">
        <w:rPr>
          <w:rFonts w:ascii="Times New Roman" w:hAnsi="Times New Roman" w:cs="Times New Roman"/>
        </w:rPr>
        <w:t>precipuamente</w:t>
      </w:r>
      <w:r w:rsidR="00C97277">
        <w:rPr>
          <w:rFonts w:ascii="Times New Roman" w:hAnsi="Times New Roman" w:cs="Times New Roman"/>
        </w:rPr>
        <w:t xml:space="preserve">, ser apresentado </w:t>
      </w:r>
      <w:r w:rsidR="0087777B" w:rsidRPr="0087777B">
        <w:rPr>
          <w:rFonts w:ascii="Times New Roman" w:hAnsi="Times New Roman" w:cs="Times New Roman"/>
        </w:rPr>
        <w:t>pelo contribuinte substituído, uma vez que foi ele quem suportou encargo</w:t>
      </w:r>
      <w:r w:rsidR="00C97277">
        <w:rPr>
          <w:rFonts w:ascii="Times New Roman" w:hAnsi="Times New Roman" w:cs="Times New Roman"/>
        </w:rPr>
        <w:t xml:space="preserve"> do imposto</w:t>
      </w:r>
      <w:r w:rsidR="0087777B" w:rsidRPr="0087777B">
        <w:rPr>
          <w:rFonts w:ascii="Times New Roman" w:hAnsi="Times New Roman" w:cs="Times New Roman"/>
        </w:rPr>
        <w:t>.</w:t>
      </w:r>
      <w:r w:rsidR="00187B22">
        <w:rPr>
          <w:rFonts w:ascii="Times New Roman" w:hAnsi="Times New Roman" w:cs="Times New Roman"/>
        </w:rPr>
        <w:t xml:space="preserve"> </w:t>
      </w:r>
      <w:r w:rsidR="000E3664">
        <w:rPr>
          <w:rFonts w:ascii="Times New Roman" w:hAnsi="Times New Roman" w:cs="Times New Roman"/>
        </w:rPr>
        <w:t xml:space="preserve"> </w:t>
      </w:r>
      <w:r w:rsidR="00187B22">
        <w:rPr>
          <w:rFonts w:ascii="Times New Roman" w:hAnsi="Times New Roman" w:cs="Times New Roman"/>
        </w:rPr>
        <w:t xml:space="preserve">Contudo, </w:t>
      </w:r>
      <w:r w:rsidR="00C97277">
        <w:rPr>
          <w:rFonts w:ascii="Times New Roman" w:hAnsi="Times New Roman" w:cs="Times New Roman"/>
        </w:rPr>
        <w:t xml:space="preserve">a rigor, </w:t>
      </w:r>
      <w:r w:rsidR="00187B22">
        <w:rPr>
          <w:rFonts w:ascii="Times New Roman" w:hAnsi="Times New Roman" w:cs="Times New Roman"/>
        </w:rPr>
        <w:t>não há impedimento</w:t>
      </w:r>
      <w:r w:rsidR="000E3664">
        <w:rPr>
          <w:rFonts w:ascii="Times New Roman" w:hAnsi="Times New Roman" w:cs="Times New Roman"/>
        </w:rPr>
        <w:t>s</w:t>
      </w:r>
      <w:r w:rsidR="00187B22">
        <w:rPr>
          <w:rFonts w:ascii="Times New Roman" w:hAnsi="Times New Roman" w:cs="Times New Roman"/>
        </w:rPr>
        <w:t xml:space="preserve"> para que </w:t>
      </w:r>
      <w:r w:rsidR="000E3664">
        <w:rPr>
          <w:rFonts w:ascii="Times New Roman" w:hAnsi="Times New Roman" w:cs="Times New Roman"/>
        </w:rPr>
        <w:t>a restituição s</w:t>
      </w:r>
      <w:r w:rsidR="00187B22">
        <w:rPr>
          <w:rFonts w:ascii="Times New Roman" w:hAnsi="Times New Roman" w:cs="Times New Roman"/>
        </w:rPr>
        <w:t xml:space="preserve">eja </w:t>
      </w:r>
      <w:r w:rsidR="0087777B" w:rsidRPr="0087777B">
        <w:rPr>
          <w:rFonts w:ascii="Times New Roman" w:hAnsi="Times New Roman" w:cs="Times New Roman"/>
        </w:rPr>
        <w:t>requerid</w:t>
      </w:r>
      <w:r w:rsidR="000E3664">
        <w:rPr>
          <w:rFonts w:ascii="Times New Roman" w:hAnsi="Times New Roman" w:cs="Times New Roman"/>
        </w:rPr>
        <w:t>a</w:t>
      </w:r>
      <w:r w:rsidR="0087777B" w:rsidRPr="0087777B">
        <w:rPr>
          <w:rFonts w:ascii="Times New Roman" w:hAnsi="Times New Roman" w:cs="Times New Roman"/>
        </w:rPr>
        <w:t xml:space="preserve"> pelo contribuinte substituto, </w:t>
      </w:r>
      <w:r w:rsidR="000E3664">
        <w:rPr>
          <w:rFonts w:ascii="Times New Roman" w:hAnsi="Times New Roman" w:cs="Times New Roman"/>
        </w:rPr>
        <w:t xml:space="preserve">hipótese em que será </w:t>
      </w:r>
      <w:r w:rsidR="0087777B" w:rsidRPr="0087777B">
        <w:rPr>
          <w:rFonts w:ascii="Times New Roman" w:hAnsi="Times New Roman" w:cs="Times New Roman"/>
        </w:rPr>
        <w:t xml:space="preserve">necessária </w:t>
      </w:r>
      <w:r w:rsidR="00C97277">
        <w:rPr>
          <w:rFonts w:ascii="Times New Roman" w:hAnsi="Times New Roman" w:cs="Times New Roman"/>
        </w:rPr>
        <w:t xml:space="preserve">expressa </w:t>
      </w:r>
      <w:r w:rsidR="0087777B" w:rsidRPr="0087777B">
        <w:rPr>
          <w:rFonts w:ascii="Times New Roman" w:hAnsi="Times New Roman" w:cs="Times New Roman"/>
        </w:rPr>
        <w:t>autorização do substituído a fim de q</w:t>
      </w:r>
      <w:r w:rsidR="00B210B2">
        <w:rPr>
          <w:rFonts w:ascii="Times New Roman" w:hAnsi="Times New Roman" w:cs="Times New Roman"/>
        </w:rPr>
        <w:t xml:space="preserve">ue a restituição </w:t>
      </w:r>
      <w:r w:rsidR="000E3664">
        <w:rPr>
          <w:rFonts w:ascii="Times New Roman" w:hAnsi="Times New Roman" w:cs="Times New Roman"/>
        </w:rPr>
        <w:lastRenderedPageBreak/>
        <w:t xml:space="preserve">possa </w:t>
      </w:r>
      <w:r w:rsidR="00B210B2">
        <w:rPr>
          <w:rFonts w:ascii="Times New Roman" w:hAnsi="Times New Roman" w:cs="Times New Roman"/>
        </w:rPr>
        <w:t>se</w:t>
      </w:r>
      <w:r w:rsidR="000E3664">
        <w:rPr>
          <w:rFonts w:ascii="Times New Roman" w:hAnsi="Times New Roman" w:cs="Times New Roman"/>
        </w:rPr>
        <w:t xml:space="preserve">r </w:t>
      </w:r>
      <w:r w:rsidR="00B210B2">
        <w:rPr>
          <w:rFonts w:ascii="Times New Roman" w:hAnsi="Times New Roman" w:cs="Times New Roman"/>
        </w:rPr>
        <w:t xml:space="preserve">realizada, </w:t>
      </w:r>
      <w:r w:rsidR="000E3664">
        <w:rPr>
          <w:rFonts w:ascii="Times New Roman" w:hAnsi="Times New Roman" w:cs="Times New Roman"/>
        </w:rPr>
        <w:t xml:space="preserve">com observância </w:t>
      </w:r>
      <w:r w:rsidR="00EB227B">
        <w:rPr>
          <w:rFonts w:ascii="Times New Roman" w:hAnsi="Times New Roman" w:cs="Times New Roman"/>
        </w:rPr>
        <w:t xml:space="preserve">especial </w:t>
      </w:r>
      <w:r w:rsidR="000E3664">
        <w:rPr>
          <w:rFonts w:ascii="Times New Roman" w:hAnsi="Times New Roman" w:cs="Times New Roman"/>
        </w:rPr>
        <w:t>das normas d</w:t>
      </w:r>
      <w:r w:rsidR="00EB227B">
        <w:rPr>
          <w:rFonts w:ascii="Times New Roman" w:hAnsi="Times New Roman" w:cs="Times New Roman"/>
        </w:rPr>
        <w:t>o artigo 5º da mencionada R</w:t>
      </w:r>
      <w:r w:rsidR="000E3664">
        <w:rPr>
          <w:rFonts w:ascii="Times New Roman" w:hAnsi="Times New Roman" w:cs="Times New Roman"/>
        </w:rPr>
        <w:t>esolução</w:t>
      </w:r>
      <w:r w:rsidR="00EB227B">
        <w:rPr>
          <w:rFonts w:ascii="Times New Roman" w:hAnsi="Times New Roman" w:cs="Times New Roman"/>
        </w:rPr>
        <w:t xml:space="preserve"> SEFCON 2.455/94</w:t>
      </w:r>
      <w:r w:rsidR="000E3664">
        <w:rPr>
          <w:rFonts w:ascii="Times New Roman" w:hAnsi="Times New Roman" w:cs="Times New Roman"/>
        </w:rPr>
        <w:t>.</w:t>
      </w:r>
    </w:p>
    <w:p w:rsidR="00C97277" w:rsidRDefault="000E3664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 qualquer caso, o requerente deverá instruir o processo de acordo com as determinações da citada resolução, </w:t>
      </w:r>
      <w:r w:rsidR="004F04AA">
        <w:rPr>
          <w:rFonts w:ascii="Times New Roman" w:hAnsi="Times New Roman" w:cs="Times New Roman"/>
        </w:rPr>
        <w:t xml:space="preserve">com toda a documentação comprobatória e respectivos documentos de arrecadação, </w:t>
      </w:r>
      <w:r>
        <w:rPr>
          <w:rFonts w:ascii="Times New Roman" w:hAnsi="Times New Roman" w:cs="Times New Roman"/>
        </w:rPr>
        <w:t xml:space="preserve">sendo competente para decidir o </w:t>
      </w:r>
      <w:r w:rsidR="00C97277">
        <w:rPr>
          <w:rFonts w:ascii="Times New Roman" w:hAnsi="Times New Roman" w:cs="Times New Roman"/>
        </w:rPr>
        <w:t>Auditor Fiscal</w:t>
      </w:r>
      <w:r w:rsidR="00EB227B">
        <w:rPr>
          <w:rFonts w:ascii="Times New Roman" w:hAnsi="Times New Roman" w:cs="Times New Roman"/>
        </w:rPr>
        <w:t xml:space="preserve"> </w:t>
      </w:r>
      <w:r w:rsidR="00EF10C5">
        <w:rPr>
          <w:rFonts w:ascii="Times New Roman" w:hAnsi="Times New Roman" w:cs="Times New Roman"/>
        </w:rPr>
        <w:t>Chefe da Aud</w:t>
      </w:r>
      <w:r w:rsidR="00C97277">
        <w:rPr>
          <w:rFonts w:ascii="Times New Roman" w:hAnsi="Times New Roman" w:cs="Times New Roman"/>
        </w:rPr>
        <w:t>i</w:t>
      </w:r>
      <w:r w:rsidR="00EF10C5">
        <w:rPr>
          <w:rFonts w:ascii="Times New Roman" w:hAnsi="Times New Roman" w:cs="Times New Roman"/>
        </w:rPr>
        <w:t>toria</w:t>
      </w:r>
      <w:r w:rsidR="00EB227B">
        <w:rPr>
          <w:rFonts w:ascii="Times New Roman" w:hAnsi="Times New Roman" w:cs="Times New Roman"/>
        </w:rPr>
        <w:t>-</w:t>
      </w:r>
      <w:r w:rsidR="00EF10C5">
        <w:rPr>
          <w:rFonts w:ascii="Times New Roman" w:hAnsi="Times New Roman" w:cs="Times New Roman"/>
        </w:rPr>
        <w:t xml:space="preserve">Fiscal </w:t>
      </w:r>
      <w:r w:rsidR="00EB227B">
        <w:rPr>
          <w:rFonts w:ascii="Times New Roman" w:hAnsi="Times New Roman" w:cs="Times New Roman"/>
        </w:rPr>
        <w:t>vinculada</w:t>
      </w:r>
      <w:r w:rsidR="00F75BE1">
        <w:rPr>
          <w:rFonts w:ascii="Times New Roman" w:hAnsi="Times New Roman" w:cs="Times New Roman"/>
        </w:rPr>
        <w:t>, mediante despacho fundamentado após análise do mérito</w:t>
      </w:r>
      <w:r w:rsidR="00EB227B">
        <w:rPr>
          <w:rFonts w:ascii="Times New Roman" w:hAnsi="Times New Roman" w:cs="Times New Roman"/>
        </w:rPr>
        <w:t>.</w:t>
      </w:r>
    </w:p>
    <w:p w:rsidR="0077465F" w:rsidRDefault="0077465F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C70710" w:rsidRPr="0077465F" w:rsidRDefault="00C70710" w:rsidP="00A3785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Fique ciente também que a resposta a esta consulta não produzirá os efeitos previstos no RPAT caso haja auto de infração, pendentes de decisão, cujos fundamentos estejam direta ou indiretamente relacionados às dúvidas suscitadas.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C97277">
        <w:rPr>
          <w:rFonts w:ascii="Times New Roman" w:hAnsi="Times New Roman" w:cs="Times New Roman"/>
        </w:rPr>
        <w:t xml:space="preserve"> 26 </w:t>
      </w:r>
      <w:r w:rsidR="001858F7" w:rsidRPr="00EF07B0">
        <w:rPr>
          <w:rFonts w:ascii="Times New Roman" w:hAnsi="Times New Roman" w:cs="Times New Roman"/>
        </w:rPr>
        <w:t>de</w:t>
      </w:r>
      <w:r w:rsidR="00C97277">
        <w:rPr>
          <w:rFonts w:ascii="Times New Roman" w:hAnsi="Times New Roman" w:cs="Times New Roman"/>
        </w:rPr>
        <w:t xml:space="preserve"> outubro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773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7" w:rsidRDefault="00773A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7" w:rsidRDefault="00773A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7" w:rsidRDefault="00773A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7" w:rsidRDefault="00773A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694ED1CD" wp14:editId="0FD3A1C8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010AC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010ACF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010ACF">
                  <w:rPr>
                    <w:rFonts w:ascii="Times New Roman" w:hAnsi="Times New Roman"/>
                    <w:sz w:val="20"/>
                  </w:rPr>
                  <w:t>278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010ACF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010AC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010ACF">
                  <w:rPr>
                    <w:rFonts w:ascii="Times New Roman" w:hAnsi="Times New Roman"/>
                    <w:sz w:val="20"/>
                  </w:rPr>
                  <w:t>7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010ACF">
                  <w:rPr>
                    <w:rFonts w:ascii="Times New Roman" w:hAnsi="Times New Roman"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010ACF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73A87">
                  <w:rPr>
                    <w:rFonts w:ascii="Times New Roman" w:hAnsi="Times New Roman"/>
                    <w:noProof/>
                    <w:sz w:val="20"/>
                  </w:rPr>
                  <w:t>55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7" w:rsidRDefault="00773A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0ACF"/>
    <w:rsid w:val="00015A80"/>
    <w:rsid w:val="0002389A"/>
    <w:rsid w:val="00024105"/>
    <w:rsid w:val="0003098F"/>
    <w:rsid w:val="0003303D"/>
    <w:rsid w:val="00036F84"/>
    <w:rsid w:val="000377D8"/>
    <w:rsid w:val="000503D1"/>
    <w:rsid w:val="00074B43"/>
    <w:rsid w:val="0008336D"/>
    <w:rsid w:val="00084D3B"/>
    <w:rsid w:val="00086369"/>
    <w:rsid w:val="000C2877"/>
    <w:rsid w:val="000D0439"/>
    <w:rsid w:val="000D1FF2"/>
    <w:rsid w:val="000D6F55"/>
    <w:rsid w:val="000E3664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2057"/>
    <w:rsid w:val="001376CF"/>
    <w:rsid w:val="0014427E"/>
    <w:rsid w:val="0014555C"/>
    <w:rsid w:val="001503A7"/>
    <w:rsid w:val="00157300"/>
    <w:rsid w:val="00163A2D"/>
    <w:rsid w:val="00166FDB"/>
    <w:rsid w:val="001760E5"/>
    <w:rsid w:val="001819B0"/>
    <w:rsid w:val="001831C9"/>
    <w:rsid w:val="001858F7"/>
    <w:rsid w:val="00187B22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46DA"/>
    <w:rsid w:val="002446EF"/>
    <w:rsid w:val="002457B4"/>
    <w:rsid w:val="00247144"/>
    <w:rsid w:val="00251988"/>
    <w:rsid w:val="00253080"/>
    <w:rsid w:val="00265632"/>
    <w:rsid w:val="002712D7"/>
    <w:rsid w:val="00272BF0"/>
    <w:rsid w:val="002830AD"/>
    <w:rsid w:val="0028490E"/>
    <w:rsid w:val="00286428"/>
    <w:rsid w:val="0029309F"/>
    <w:rsid w:val="00296DAB"/>
    <w:rsid w:val="002A3BD8"/>
    <w:rsid w:val="002B25A7"/>
    <w:rsid w:val="002E38C5"/>
    <w:rsid w:val="002F5AAC"/>
    <w:rsid w:val="00300997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A4E9A"/>
    <w:rsid w:val="003B454E"/>
    <w:rsid w:val="003B6D06"/>
    <w:rsid w:val="003C3FF2"/>
    <w:rsid w:val="003D04E0"/>
    <w:rsid w:val="003D55C0"/>
    <w:rsid w:val="003D672A"/>
    <w:rsid w:val="003D695C"/>
    <w:rsid w:val="003D744C"/>
    <w:rsid w:val="003E2C18"/>
    <w:rsid w:val="003E5502"/>
    <w:rsid w:val="003E5ED9"/>
    <w:rsid w:val="004031DC"/>
    <w:rsid w:val="00411549"/>
    <w:rsid w:val="004168C5"/>
    <w:rsid w:val="004174DA"/>
    <w:rsid w:val="00421C93"/>
    <w:rsid w:val="004228A5"/>
    <w:rsid w:val="00423EF2"/>
    <w:rsid w:val="004241D0"/>
    <w:rsid w:val="00455FAC"/>
    <w:rsid w:val="00462AC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B21F3"/>
    <w:rsid w:val="004B6E4E"/>
    <w:rsid w:val="004C1EB5"/>
    <w:rsid w:val="004D13CC"/>
    <w:rsid w:val="004D3BD9"/>
    <w:rsid w:val="004D5BAE"/>
    <w:rsid w:val="004E2759"/>
    <w:rsid w:val="004F04AA"/>
    <w:rsid w:val="00517787"/>
    <w:rsid w:val="005220FC"/>
    <w:rsid w:val="005333BB"/>
    <w:rsid w:val="00540E46"/>
    <w:rsid w:val="00542EA5"/>
    <w:rsid w:val="00546EC0"/>
    <w:rsid w:val="00555312"/>
    <w:rsid w:val="005578E8"/>
    <w:rsid w:val="005707CA"/>
    <w:rsid w:val="005740A9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12"/>
    <w:rsid w:val="005F289B"/>
    <w:rsid w:val="005F47B6"/>
    <w:rsid w:val="005F55C3"/>
    <w:rsid w:val="00600E30"/>
    <w:rsid w:val="00602B62"/>
    <w:rsid w:val="00610064"/>
    <w:rsid w:val="006134FF"/>
    <w:rsid w:val="00622BB0"/>
    <w:rsid w:val="00626D9E"/>
    <w:rsid w:val="00636F62"/>
    <w:rsid w:val="0065393E"/>
    <w:rsid w:val="00654C1A"/>
    <w:rsid w:val="006637B6"/>
    <w:rsid w:val="0066751B"/>
    <w:rsid w:val="00670631"/>
    <w:rsid w:val="00675382"/>
    <w:rsid w:val="0068114D"/>
    <w:rsid w:val="006A2586"/>
    <w:rsid w:val="006A270F"/>
    <w:rsid w:val="006D5C5F"/>
    <w:rsid w:val="006E73A4"/>
    <w:rsid w:val="006F06F0"/>
    <w:rsid w:val="006F475A"/>
    <w:rsid w:val="006F743F"/>
    <w:rsid w:val="006F7509"/>
    <w:rsid w:val="0071097A"/>
    <w:rsid w:val="00737DF7"/>
    <w:rsid w:val="0074027D"/>
    <w:rsid w:val="0074739C"/>
    <w:rsid w:val="00747E59"/>
    <w:rsid w:val="0075364B"/>
    <w:rsid w:val="0075742C"/>
    <w:rsid w:val="007637EC"/>
    <w:rsid w:val="00773A87"/>
    <w:rsid w:val="00773AC1"/>
    <w:rsid w:val="0077465F"/>
    <w:rsid w:val="00774923"/>
    <w:rsid w:val="00784FE7"/>
    <w:rsid w:val="007A3336"/>
    <w:rsid w:val="007D2A1D"/>
    <w:rsid w:val="007E33A3"/>
    <w:rsid w:val="00800B00"/>
    <w:rsid w:val="00801B35"/>
    <w:rsid w:val="00803F80"/>
    <w:rsid w:val="00805A34"/>
    <w:rsid w:val="00810178"/>
    <w:rsid w:val="00820383"/>
    <w:rsid w:val="00825D6E"/>
    <w:rsid w:val="00832990"/>
    <w:rsid w:val="00840313"/>
    <w:rsid w:val="00841C19"/>
    <w:rsid w:val="00844E38"/>
    <w:rsid w:val="0085047E"/>
    <w:rsid w:val="008630FF"/>
    <w:rsid w:val="0087777B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E2C3F"/>
    <w:rsid w:val="008F3D1E"/>
    <w:rsid w:val="008F716D"/>
    <w:rsid w:val="0090150B"/>
    <w:rsid w:val="00930C73"/>
    <w:rsid w:val="00932093"/>
    <w:rsid w:val="0093290E"/>
    <w:rsid w:val="00934E4E"/>
    <w:rsid w:val="00951E1D"/>
    <w:rsid w:val="00961ABE"/>
    <w:rsid w:val="00963023"/>
    <w:rsid w:val="00965311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3785B"/>
    <w:rsid w:val="00A73790"/>
    <w:rsid w:val="00A73B7E"/>
    <w:rsid w:val="00A75A0C"/>
    <w:rsid w:val="00A76FDF"/>
    <w:rsid w:val="00A84A23"/>
    <w:rsid w:val="00A962C8"/>
    <w:rsid w:val="00AA1E19"/>
    <w:rsid w:val="00AA4AD0"/>
    <w:rsid w:val="00AB6054"/>
    <w:rsid w:val="00AC7301"/>
    <w:rsid w:val="00AD3421"/>
    <w:rsid w:val="00AD363A"/>
    <w:rsid w:val="00AD3B79"/>
    <w:rsid w:val="00AF0B00"/>
    <w:rsid w:val="00B01C13"/>
    <w:rsid w:val="00B023E9"/>
    <w:rsid w:val="00B03715"/>
    <w:rsid w:val="00B05D9A"/>
    <w:rsid w:val="00B17EFE"/>
    <w:rsid w:val="00B210B2"/>
    <w:rsid w:val="00B23B53"/>
    <w:rsid w:val="00B27C17"/>
    <w:rsid w:val="00B27F4F"/>
    <w:rsid w:val="00B3136F"/>
    <w:rsid w:val="00B41067"/>
    <w:rsid w:val="00B4298B"/>
    <w:rsid w:val="00B4364F"/>
    <w:rsid w:val="00B44136"/>
    <w:rsid w:val="00B45593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586A"/>
    <w:rsid w:val="00C57FBD"/>
    <w:rsid w:val="00C660AA"/>
    <w:rsid w:val="00C70710"/>
    <w:rsid w:val="00C82292"/>
    <w:rsid w:val="00C839F6"/>
    <w:rsid w:val="00C90806"/>
    <w:rsid w:val="00C97277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910B7"/>
    <w:rsid w:val="00D92DE8"/>
    <w:rsid w:val="00DB7463"/>
    <w:rsid w:val="00DD1ACA"/>
    <w:rsid w:val="00DE3458"/>
    <w:rsid w:val="00DF4268"/>
    <w:rsid w:val="00DF7D22"/>
    <w:rsid w:val="00E01F2A"/>
    <w:rsid w:val="00E142C3"/>
    <w:rsid w:val="00E21488"/>
    <w:rsid w:val="00E4634E"/>
    <w:rsid w:val="00E556F4"/>
    <w:rsid w:val="00E60609"/>
    <w:rsid w:val="00EA4232"/>
    <w:rsid w:val="00EB227B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EF10C5"/>
    <w:rsid w:val="00F03F7F"/>
    <w:rsid w:val="00F07138"/>
    <w:rsid w:val="00F13D78"/>
    <w:rsid w:val="00F16B83"/>
    <w:rsid w:val="00F23EE5"/>
    <w:rsid w:val="00F25053"/>
    <w:rsid w:val="00F34FB4"/>
    <w:rsid w:val="00F35308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75BE1"/>
    <w:rsid w:val="00F81ECB"/>
    <w:rsid w:val="00F85829"/>
    <w:rsid w:val="00F93E70"/>
    <w:rsid w:val="00F94E05"/>
    <w:rsid w:val="00F968E2"/>
    <w:rsid w:val="00FA1604"/>
    <w:rsid w:val="00FA2B37"/>
    <w:rsid w:val="00FB38EC"/>
    <w:rsid w:val="00FB408D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8A7C-369E-4DFC-A0BF-C91149B5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Thyssenkrupp</vt:lpstr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Thyssenkrupp</dc:title>
  <dc:creator>Thereza Marina Cunha M. Cunha</dc:creator>
  <dc:description>Energia Elétrica. Substituição Tributária. Pedido de Restituição de Indébito: Contribuinte Substituído</dc:description>
  <cp:lastModifiedBy>Thereza Marina Cunha M. Cunha</cp:lastModifiedBy>
  <cp:revision>3</cp:revision>
  <cp:lastPrinted>2015-10-01T20:49:00Z</cp:lastPrinted>
  <dcterms:created xsi:type="dcterms:W3CDTF">2018-01-09T19:11:00Z</dcterms:created>
  <dcterms:modified xsi:type="dcterms:W3CDTF">2018-01-09T19:17:00Z</dcterms:modified>
  <cp:category>E04-079278-17</cp:category>
</cp:coreProperties>
</file>