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F2173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F2173" w:rsidRPr="006F06F0" w:rsidRDefault="000F2173" w:rsidP="00A90B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2173" w:rsidRPr="006F06F0" w:rsidRDefault="000F2173" w:rsidP="00A90BDF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F2173" w:rsidRPr="006F06F0" w:rsidRDefault="00C57192" w:rsidP="003D035C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Produtor Agropecu</w:t>
            </w:r>
            <w:r w:rsidR="003F6CCA">
              <w:rPr>
                <w:rFonts w:ascii="Times New Roman" w:hAnsi="Times New Roman"/>
                <w:szCs w:val="22"/>
              </w:rPr>
              <w:t>ário:</w:t>
            </w:r>
            <w:r>
              <w:rPr>
                <w:rFonts w:ascii="Times New Roman" w:hAnsi="Times New Roman"/>
                <w:szCs w:val="22"/>
              </w:rPr>
              <w:t xml:space="preserve"> Obrigatoriedade de Escri</w:t>
            </w:r>
            <w:r w:rsidR="003F6CCA">
              <w:rPr>
                <w:rFonts w:ascii="Times New Roman" w:hAnsi="Times New Roman"/>
                <w:szCs w:val="22"/>
              </w:rPr>
              <w:t>turação Fisca</w:t>
            </w:r>
            <w:r w:rsidR="003D035C">
              <w:rPr>
                <w:rFonts w:ascii="Times New Roman" w:hAnsi="Times New Roman"/>
                <w:szCs w:val="22"/>
              </w:rPr>
              <w:t>l</w:t>
            </w:r>
            <w:r w:rsidR="003F6CCA">
              <w:rPr>
                <w:rFonts w:ascii="Times New Roman" w:hAnsi="Times New Roman"/>
                <w:szCs w:val="22"/>
              </w:rPr>
              <w:t>, Manual ou por SEPD, E EFD ICMS/IPI.</w:t>
            </w:r>
          </w:p>
        </w:tc>
      </w:tr>
    </w:tbl>
    <w:p w:rsidR="000F7F8E" w:rsidRDefault="000F7F8E" w:rsidP="00C96A4B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b/>
        </w:rPr>
      </w:pPr>
    </w:p>
    <w:p w:rsidR="000F7F8E" w:rsidRPr="000F7F8E" w:rsidRDefault="000F7F8E" w:rsidP="000F7F8E">
      <w:pPr>
        <w:spacing w:after="0" w:line="360" w:lineRule="auto"/>
        <w:ind w:right="-851" w:firstLine="709"/>
        <w:jc w:val="center"/>
        <w:rPr>
          <w:rFonts w:ascii="Times New Roman" w:hAnsi="Times New Roman" w:cs="Times New Roman"/>
          <w:b/>
          <w:smallCaps/>
        </w:rPr>
      </w:pPr>
      <w:r w:rsidRPr="000F7F8E">
        <w:rPr>
          <w:rFonts w:ascii="Times New Roman" w:hAnsi="Times New Roman" w:cs="Times New Roman"/>
          <w:b/>
          <w:smallCaps/>
        </w:rPr>
        <w:t>Consulta n.º</w:t>
      </w:r>
      <w:r w:rsidR="00366EF4">
        <w:rPr>
          <w:rFonts w:ascii="Times New Roman" w:hAnsi="Times New Roman" w:cs="Times New Roman"/>
          <w:b/>
          <w:smallCaps/>
        </w:rPr>
        <w:t xml:space="preserve"> 108/18</w:t>
      </w:r>
    </w:p>
    <w:p w:rsidR="00360C1E" w:rsidRDefault="00F968E2" w:rsidP="00C96A4B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b/>
          <w:smallCaps/>
        </w:rPr>
      </w:pPr>
      <w:r w:rsidRPr="006F06F0">
        <w:rPr>
          <w:rFonts w:ascii="Times New Roman" w:hAnsi="Times New Roman" w:cs="Times New Roman"/>
          <w:b/>
        </w:rPr>
        <w:t xml:space="preserve">I – </w:t>
      </w:r>
      <w:r w:rsidRPr="00C96A4B">
        <w:rPr>
          <w:rFonts w:ascii="Times New Roman" w:hAnsi="Times New Roman" w:cs="Times New Roman"/>
          <w:b/>
          <w:smallCaps/>
        </w:rPr>
        <w:t>R</w:t>
      </w:r>
      <w:r w:rsidR="00C96A4B" w:rsidRPr="00C96A4B">
        <w:rPr>
          <w:rFonts w:ascii="Times New Roman" w:hAnsi="Times New Roman" w:cs="Times New Roman"/>
          <w:b/>
          <w:smallCaps/>
        </w:rPr>
        <w:t>elatório</w:t>
      </w:r>
      <w:r w:rsidR="00C96A4B">
        <w:rPr>
          <w:rFonts w:ascii="Times New Roman" w:hAnsi="Times New Roman" w:cs="Times New Roman"/>
          <w:b/>
          <w:smallCaps/>
        </w:rPr>
        <w:t>.</w:t>
      </w:r>
    </w:p>
    <w:p w:rsidR="001E248C" w:rsidRDefault="001E248C" w:rsidP="00C96A4B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b/>
          <w:smallCaps/>
        </w:rPr>
      </w:pPr>
    </w:p>
    <w:p w:rsidR="001E248C" w:rsidRDefault="00C460EF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C460EF">
        <w:rPr>
          <w:rFonts w:ascii="Times New Roman" w:hAnsi="Times New Roman" w:cs="Times New Roman"/>
        </w:rPr>
        <w:t>A empresa, com atividade de criação de bovinos</w:t>
      </w:r>
      <w:r w:rsidR="007554ED">
        <w:rPr>
          <w:rFonts w:ascii="Times New Roman" w:hAnsi="Times New Roman" w:cs="Times New Roman"/>
        </w:rPr>
        <w:t xml:space="preserve"> para corte, </w:t>
      </w:r>
      <w:r w:rsidR="0039745E">
        <w:rPr>
          <w:rFonts w:ascii="Times New Roman" w:hAnsi="Times New Roman" w:cs="Times New Roman"/>
        </w:rPr>
        <w:t>inform</w:t>
      </w:r>
      <w:r w:rsidR="003C4359">
        <w:rPr>
          <w:rFonts w:ascii="Times New Roman" w:hAnsi="Times New Roman" w:cs="Times New Roman"/>
        </w:rPr>
        <w:t xml:space="preserve">ou na inicial </w:t>
      </w:r>
      <w:r w:rsidR="00634704">
        <w:rPr>
          <w:rFonts w:ascii="Times New Roman" w:hAnsi="Times New Roman" w:cs="Times New Roman"/>
        </w:rPr>
        <w:t xml:space="preserve">que emite NF-e desde 2011, inclusive no período de 01/01/2014 </w:t>
      </w:r>
      <w:r w:rsidR="00E207FD">
        <w:rPr>
          <w:rFonts w:ascii="Times New Roman" w:hAnsi="Times New Roman" w:cs="Times New Roman"/>
        </w:rPr>
        <w:t>a</w:t>
      </w:r>
      <w:r w:rsidR="00634704">
        <w:rPr>
          <w:rFonts w:ascii="Times New Roman" w:hAnsi="Times New Roman" w:cs="Times New Roman"/>
        </w:rPr>
        <w:t xml:space="preserve"> 30/06/2014</w:t>
      </w:r>
      <w:r w:rsidR="003D561E">
        <w:rPr>
          <w:rFonts w:ascii="Times New Roman" w:hAnsi="Times New Roman" w:cs="Times New Roman"/>
        </w:rPr>
        <w:t>.  M</w:t>
      </w:r>
      <w:r w:rsidR="0039745E">
        <w:rPr>
          <w:rFonts w:ascii="Times New Roman" w:hAnsi="Times New Roman" w:cs="Times New Roman"/>
        </w:rPr>
        <w:t>anifest</w:t>
      </w:r>
      <w:r w:rsidR="003D561E">
        <w:rPr>
          <w:rFonts w:ascii="Times New Roman" w:hAnsi="Times New Roman" w:cs="Times New Roman"/>
        </w:rPr>
        <w:t xml:space="preserve">ou </w:t>
      </w:r>
      <w:r w:rsidR="00CD61E7">
        <w:rPr>
          <w:rFonts w:ascii="Times New Roman" w:hAnsi="Times New Roman" w:cs="Times New Roman"/>
        </w:rPr>
        <w:t>entend</w:t>
      </w:r>
      <w:r w:rsidR="0039745E">
        <w:rPr>
          <w:rFonts w:ascii="Times New Roman" w:hAnsi="Times New Roman" w:cs="Times New Roman"/>
        </w:rPr>
        <w:t xml:space="preserve">imento de </w:t>
      </w:r>
      <w:r w:rsidR="00161F24">
        <w:rPr>
          <w:rFonts w:ascii="Times New Roman" w:hAnsi="Times New Roman" w:cs="Times New Roman"/>
        </w:rPr>
        <w:t>estar amparada pela imunidade do ICMS, exp</w:t>
      </w:r>
      <w:r w:rsidR="003C4359">
        <w:rPr>
          <w:rFonts w:ascii="Times New Roman" w:hAnsi="Times New Roman" w:cs="Times New Roman"/>
        </w:rPr>
        <w:t xml:space="preserve">ondo mais </w:t>
      </w:r>
      <w:r w:rsidR="00355CF1">
        <w:rPr>
          <w:rFonts w:ascii="Times New Roman" w:hAnsi="Times New Roman" w:cs="Times New Roman"/>
        </w:rPr>
        <w:t>o que segue.</w:t>
      </w:r>
    </w:p>
    <w:p w:rsidR="00470F0C" w:rsidRDefault="00332782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Embora n</w:t>
      </w:r>
      <w:r w:rsidR="00D252D6">
        <w:rPr>
          <w:rFonts w:ascii="Times New Roman" w:hAnsi="Times New Roman" w:cs="Times New Roman"/>
        </w:rPr>
        <w:t xml:space="preserve">o </w:t>
      </w:r>
      <w:r w:rsidR="00A91CCF">
        <w:rPr>
          <w:rFonts w:ascii="Times New Roman" w:hAnsi="Times New Roman" w:cs="Times New Roman"/>
        </w:rPr>
        <w:t xml:space="preserve">seu </w:t>
      </w:r>
      <w:r w:rsidR="00D252D6">
        <w:rPr>
          <w:rFonts w:ascii="Times New Roman" w:hAnsi="Times New Roman" w:cs="Times New Roman"/>
        </w:rPr>
        <w:t xml:space="preserve">pressuposto de estar </w:t>
      </w:r>
      <w:r w:rsidR="00355CF1">
        <w:rPr>
          <w:rFonts w:ascii="Times New Roman" w:hAnsi="Times New Roman" w:cs="Times New Roman"/>
        </w:rPr>
        <w:t xml:space="preserve">imune à incidência do ICMS </w:t>
      </w:r>
      <w:r w:rsidR="0080235F">
        <w:rPr>
          <w:rFonts w:ascii="Times New Roman" w:hAnsi="Times New Roman" w:cs="Times New Roman"/>
        </w:rPr>
        <w:t>sobre as operaçõ</w:t>
      </w:r>
      <w:r w:rsidR="000034F5">
        <w:rPr>
          <w:rFonts w:ascii="Times New Roman" w:hAnsi="Times New Roman" w:cs="Times New Roman"/>
        </w:rPr>
        <w:t xml:space="preserve">es decorrentes da atividade de produção agropecuária, por emitir habitualmente NF-e, </w:t>
      </w:r>
      <w:r w:rsidR="00BF59D2">
        <w:rPr>
          <w:rFonts w:ascii="Times New Roman" w:hAnsi="Times New Roman" w:cs="Times New Roman"/>
        </w:rPr>
        <w:t xml:space="preserve">entendeu </w:t>
      </w:r>
      <w:r w:rsidR="000034F5">
        <w:rPr>
          <w:rFonts w:ascii="Times New Roman" w:hAnsi="Times New Roman" w:cs="Times New Roman"/>
        </w:rPr>
        <w:t>esta</w:t>
      </w:r>
      <w:r w:rsidR="00BF59D2">
        <w:rPr>
          <w:rFonts w:ascii="Times New Roman" w:hAnsi="Times New Roman" w:cs="Times New Roman"/>
        </w:rPr>
        <w:t xml:space="preserve">r </w:t>
      </w:r>
      <w:r w:rsidR="000034F5">
        <w:rPr>
          <w:rFonts w:ascii="Times New Roman" w:hAnsi="Times New Roman" w:cs="Times New Roman"/>
        </w:rPr>
        <w:t xml:space="preserve">sujeita a determinadas </w:t>
      </w:r>
      <w:r w:rsidR="00055B80">
        <w:rPr>
          <w:rFonts w:ascii="Times New Roman" w:hAnsi="Times New Roman" w:cs="Times New Roman"/>
        </w:rPr>
        <w:t>obrigações assessórias</w:t>
      </w:r>
      <w:r w:rsidR="005F283C">
        <w:rPr>
          <w:rFonts w:ascii="Times New Roman" w:hAnsi="Times New Roman" w:cs="Times New Roman"/>
        </w:rPr>
        <w:t xml:space="preserve"> no período</w:t>
      </w:r>
      <w:r w:rsidR="00843E8B">
        <w:rPr>
          <w:rFonts w:ascii="Times New Roman" w:hAnsi="Times New Roman" w:cs="Times New Roman"/>
        </w:rPr>
        <w:t xml:space="preserve"> descrito acima, dentre as quais, a escrituração de livros fiscais, conforme disposto no inciso XVII do artigo 47 do Livro I </w:t>
      </w:r>
      <w:r w:rsidR="00853379">
        <w:rPr>
          <w:rFonts w:ascii="Times New Roman" w:hAnsi="Times New Roman" w:cs="Times New Roman"/>
        </w:rPr>
        <w:t xml:space="preserve">(sic) </w:t>
      </w:r>
      <w:r w:rsidR="00843E8B">
        <w:rPr>
          <w:rFonts w:ascii="Times New Roman" w:hAnsi="Times New Roman" w:cs="Times New Roman"/>
        </w:rPr>
        <w:t>do Regulamento do ICMS</w:t>
      </w:r>
      <w:r w:rsidR="00E4666E">
        <w:rPr>
          <w:rFonts w:ascii="Times New Roman" w:hAnsi="Times New Roman" w:cs="Times New Roman"/>
        </w:rPr>
        <w:t xml:space="preserve"> –</w:t>
      </w:r>
      <w:r w:rsidR="00724FDB">
        <w:rPr>
          <w:rFonts w:ascii="Times New Roman" w:hAnsi="Times New Roman" w:cs="Times New Roman"/>
        </w:rPr>
        <w:t xml:space="preserve"> </w:t>
      </w:r>
      <w:r w:rsidR="00E4666E">
        <w:rPr>
          <w:rFonts w:ascii="Times New Roman" w:hAnsi="Times New Roman" w:cs="Times New Roman"/>
        </w:rPr>
        <w:t>RICMS/00, apro</w:t>
      </w:r>
      <w:r w:rsidR="00853379">
        <w:rPr>
          <w:rFonts w:ascii="Times New Roman" w:hAnsi="Times New Roman" w:cs="Times New Roman"/>
        </w:rPr>
        <w:t>vado pelo Decreto n.º 27.424/0</w:t>
      </w:r>
      <w:r w:rsidR="00724FDB">
        <w:rPr>
          <w:rFonts w:ascii="Times New Roman" w:hAnsi="Times New Roman" w:cs="Times New Roman"/>
        </w:rPr>
        <w:t>0</w:t>
      </w:r>
      <w:r w:rsidR="00D72C84">
        <w:rPr>
          <w:rFonts w:ascii="Times New Roman" w:hAnsi="Times New Roman" w:cs="Times New Roman"/>
        </w:rPr>
        <w:t>.</w:t>
      </w:r>
    </w:p>
    <w:p w:rsidR="007B5695" w:rsidRDefault="00B83226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Afirma que</w:t>
      </w:r>
      <w:r w:rsidR="002B4DBB">
        <w:rPr>
          <w:rFonts w:ascii="Times New Roman" w:hAnsi="Times New Roman" w:cs="Times New Roman"/>
        </w:rPr>
        <w:t xml:space="preserve">, nos termos do artigo 55 </w:t>
      </w:r>
      <w:r w:rsidR="00736AD5">
        <w:rPr>
          <w:rFonts w:ascii="Times New Roman" w:hAnsi="Times New Roman" w:cs="Times New Roman"/>
        </w:rPr>
        <w:t>[</w:t>
      </w:r>
      <w:r w:rsidR="006413E7">
        <w:rPr>
          <w:rFonts w:ascii="Times New Roman" w:hAnsi="Times New Roman" w:cs="Times New Roman"/>
        </w:rPr>
        <w:t>do Livro VI</w:t>
      </w:r>
      <w:r w:rsidR="00736AD5">
        <w:rPr>
          <w:rFonts w:ascii="Times New Roman" w:hAnsi="Times New Roman" w:cs="Times New Roman"/>
        </w:rPr>
        <w:t>]</w:t>
      </w:r>
      <w:r w:rsidR="006413E7">
        <w:rPr>
          <w:rFonts w:ascii="Times New Roman" w:hAnsi="Times New Roman" w:cs="Times New Roman"/>
        </w:rPr>
        <w:t xml:space="preserve"> </w:t>
      </w:r>
      <w:r w:rsidR="002B4DBB">
        <w:rPr>
          <w:rFonts w:ascii="Times New Roman" w:hAnsi="Times New Roman" w:cs="Times New Roman"/>
        </w:rPr>
        <w:t xml:space="preserve">do RICMS/00, </w:t>
      </w:r>
      <w:r w:rsidR="00C918A2">
        <w:rPr>
          <w:rFonts w:ascii="Times New Roman" w:hAnsi="Times New Roman" w:cs="Times New Roman"/>
        </w:rPr>
        <w:t xml:space="preserve">com redação </w:t>
      </w:r>
      <w:r>
        <w:rPr>
          <w:rFonts w:ascii="Times New Roman" w:hAnsi="Times New Roman" w:cs="Times New Roman"/>
        </w:rPr>
        <w:t>vigente à</w:t>
      </w:r>
      <w:r w:rsidR="00641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época, caberia ao produtor</w:t>
      </w:r>
      <w:r w:rsidR="00691E2B">
        <w:rPr>
          <w:rFonts w:ascii="Times New Roman" w:hAnsi="Times New Roman" w:cs="Times New Roman"/>
        </w:rPr>
        <w:t xml:space="preserve"> agropecuário aderir a um dos regimes de emissão de Nota Fiscal</w:t>
      </w:r>
      <w:r w:rsidR="00C918A2">
        <w:rPr>
          <w:rFonts w:ascii="Times New Roman" w:hAnsi="Times New Roman" w:cs="Times New Roman"/>
        </w:rPr>
        <w:t>: o</w:t>
      </w:r>
      <w:r w:rsidR="0003181E">
        <w:rPr>
          <w:rFonts w:ascii="Times New Roman" w:hAnsi="Times New Roman" w:cs="Times New Roman"/>
        </w:rPr>
        <w:t xml:space="preserve"> primeiro, pela regra geral, compreendia a emissão de Nota Fiscal de Produtor (artigo 6º, inciso IV, c/c artigo 52 e seguintes </w:t>
      </w:r>
      <w:r w:rsidR="00E7030A">
        <w:rPr>
          <w:rFonts w:ascii="Times New Roman" w:hAnsi="Times New Roman" w:cs="Times New Roman"/>
        </w:rPr>
        <w:t>[</w:t>
      </w:r>
      <w:r w:rsidR="00C47032">
        <w:rPr>
          <w:rFonts w:ascii="Times New Roman" w:hAnsi="Times New Roman" w:cs="Times New Roman"/>
        </w:rPr>
        <w:t xml:space="preserve">do </w:t>
      </w:r>
      <w:r w:rsidR="00C47032" w:rsidRPr="00736AD5">
        <w:rPr>
          <w:rFonts w:ascii="Times New Roman" w:hAnsi="Times New Roman" w:cs="Times New Roman"/>
        </w:rPr>
        <w:t>Livro VI</w:t>
      </w:r>
      <w:r w:rsidR="00E7030A" w:rsidRPr="00736AD5">
        <w:rPr>
          <w:rFonts w:ascii="Times New Roman" w:hAnsi="Times New Roman" w:cs="Times New Roman"/>
        </w:rPr>
        <w:t>]</w:t>
      </w:r>
      <w:r w:rsidR="00C47032">
        <w:rPr>
          <w:rFonts w:ascii="Times New Roman" w:hAnsi="Times New Roman" w:cs="Times New Roman"/>
        </w:rPr>
        <w:t xml:space="preserve"> </w:t>
      </w:r>
      <w:r w:rsidR="0003181E">
        <w:rPr>
          <w:rFonts w:ascii="Times New Roman" w:hAnsi="Times New Roman" w:cs="Times New Roman"/>
        </w:rPr>
        <w:t>do RICMS/00),</w:t>
      </w:r>
      <w:r w:rsidR="00833A2A">
        <w:rPr>
          <w:rFonts w:ascii="Times New Roman" w:hAnsi="Times New Roman" w:cs="Times New Roman"/>
        </w:rPr>
        <w:t xml:space="preserve"> que não exigia a escrituração de livros fiscais</w:t>
      </w:r>
      <w:r w:rsidR="00C918A2">
        <w:rPr>
          <w:rFonts w:ascii="Times New Roman" w:hAnsi="Times New Roman" w:cs="Times New Roman"/>
        </w:rPr>
        <w:t xml:space="preserve">; o </w:t>
      </w:r>
      <w:r w:rsidR="00833A2A">
        <w:rPr>
          <w:rFonts w:ascii="Times New Roman" w:hAnsi="Times New Roman" w:cs="Times New Roman"/>
        </w:rPr>
        <w:t xml:space="preserve">segundo consistia na emissão de Nota Fiscal, modelo </w:t>
      </w:r>
      <w:proofErr w:type="gramStart"/>
      <w:r w:rsidR="00833A2A">
        <w:rPr>
          <w:rFonts w:ascii="Times New Roman" w:hAnsi="Times New Roman" w:cs="Times New Roman"/>
        </w:rPr>
        <w:t>1</w:t>
      </w:r>
      <w:proofErr w:type="gramEnd"/>
      <w:r w:rsidR="00833A2A">
        <w:rPr>
          <w:rFonts w:ascii="Times New Roman" w:hAnsi="Times New Roman" w:cs="Times New Roman"/>
        </w:rPr>
        <w:t xml:space="preserve"> ou 1-A, o qual contemplava a obrigação de escrituraç</w:t>
      </w:r>
      <w:r w:rsidR="00C47032">
        <w:rPr>
          <w:rFonts w:ascii="Times New Roman" w:hAnsi="Times New Roman" w:cs="Times New Roman"/>
        </w:rPr>
        <w:t xml:space="preserve">ão de livros fiscais (artigo 55 </w:t>
      </w:r>
      <w:r w:rsidR="00736AD5">
        <w:rPr>
          <w:rFonts w:ascii="Times New Roman" w:hAnsi="Times New Roman" w:cs="Times New Roman"/>
        </w:rPr>
        <w:t>[</w:t>
      </w:r>
      <w:r w:rsidR="00C47032">
        <w:rPr>
          <w:rFonts w:ascii="Times New Roman" w:hAnsi="Times New Roman" w:cs="Times New Roman"/>
        </w:rPr>
        <w:t xml:space="preserve">do </w:t>
      </w:r>
      <w:r w:rsidR="00C47032" w:rsidRPr="00736AD5">
        <w:rPr>
          <w:rFonts w:ascii="Times New Roman" w:hAnsi="Times New Roman" w:cs="Times New Roman"/>
        </w:rPr>
        <w:t>Livro VI</w:t>
      </w:r>
      <w:r w:rsidR="00736AD5" w:rsidRPr="00736AD5">
        <w:rPr>
          <w:rFonts w:ascii="Times New Roman" w:hAnsi="Times New Roman" w:cs="Times New Roman"/>
        </w:rPr>
        <w:t>]</w:t>
      </w:r>
      <w:r w:rsidR="00C47032">
        <w:rPr>
          <w:rFonts w:ascii="Times New Roman" w:hAnsi="Times New Roman" w:cs="Times New Roman"/>
        </w:rPr>
        <w:t xml:space="preserve"> do RICMS/00).</w:t>
      </w:r>
    </w:p>
    <w:p w:rsidR="0045787E" w:rsidRDefault="0045787E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 a consulente que no período de 01/01/2014 a 30/06/2014 emitiu habitualmente NF-e, tendo efetuada a respectiva escrituração contábil.</w:t>
      </w:r>
      <w:r w:rsidR="00805A61">
        <w:rPr>
          <w:rFonts w:ascii="Times New Roman" w:hAnsi="Times New Roman" w:cs="Times New Roman"/>
        </w:rPr>
        <w:t xml:space="preserve">  Contudo, deixou de proceder à EFD, porquanto inexistia qualquer regulamentação da SEFAZ que lhe impusesse o cumprimento dessa obrigação, circunstância que era expressamente exigida pelo § 1º do artigo 70 (</w:t>
      </w:r>
      <w:r w:rsidR="00F24BE1">
        <w:rPr>
          <w:rFonts w:ascii="Times New Roman" w:hAnsi="Times New Roman" w:cs="Times New Roman"/>
        </w:rPr>
        <w:t>sic</w:t>
      </w:r>
      <w:r w:rsidR="00805A61">
        <w:rPr>
          <w:rFonts w:ascii="Times New Roman" w:hAnsi="Times New Roman" w:cs="Times New Roman"/>
        </w:rPr>
        <w:t>)</w:t>
      </w:r>
      <w:r w:rsidR="007C34F6">
        <w:rPr>
          <w:rFonts w:ascii="Times New Roman" w:hAnsi="Times New Roman" w:cs="Times New Roman"/>
        </w:rPr>
        <w:t xml:space="preserve"> do RICMS/00, </w:t>
      </w:r>
      <w:r w:rsidR="003B06EF">
        <w:rPr>
          <w:rFonts w:ascii="Times New Roman" w:hAnsi="Times New Roman" w:cs="Times New Roman"/>
        </w:rPr>
        <w:t xml:space="preserve">com a redação </w:t>
      </w:r>
      <w:r w:rsidR="007C34F6">
        <w:rPr>
          <w:rFonts w:ascii="Times New Roman" w:hAnsi="Times New Roman" w:cs="Times New Roman"/>
        </w:rPr>
        <w:t>vigente à época, bem como pelo artigo 2º, com redação dada pelo Decreto n.º 44.584/14, vigente a partir de 30.01.2014, produzindo efeitos a partir de 10.02.14.</w:t>
      </w:r>
    </w:p>
    <w:p w:rsidR="00876575" w:rsidRDefault="00876575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Ressalta que o referido artigo 55 </w:t>
      </w:r>
      <w:r w:rsidR="00F24BE1">
        <w:rPr>
          <w:rFonts w:ascii="Times New Roman" w:hAnsi="Times New Roman" w:cs="Times New Roman"/>
        </w:rPr>
        <w:t>(</w:t>
      </w:r>
      <w:r w:rsidR="002D31EC">
        <w:rPr>
          <w:rFonts w:ascii="Times New Roman" w:hAnsi="Times New Roman" w:cs="Times New Roman"/>
        </w:rPr>
        <w:t>do Livro VI</w:t>
      </w:r>
      <w:r w:rsidR="00F24BE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do RICMS/00 vigente à época remetia ao Título IV (do </w:t>
      </w:r>
      <w:r w:rsidR="002D31EC">
        <w:rPr>
          <w:rFonts w:ascii="Times New Roman" w:hAnsi="Times New Roman" w:cs="Times New Roman"/>
        </w:rPr>
        <w:t xml:space="preserve">mesmo </w:t>
      </w:r>
      <w:r>
        <w:rPr>
          <w:rFonts w:ascii="Times New Roman" w:hAnsi="Times New Roman" w:cs="Times New Roman"/>
        </w:rPr>
        <w:t>Livro)</w:t>
      </w:r>
      <w:r w:rsidR="0022047B">
        <w:rPr>
          <w:rFonts w:ascii="Times New Roman" w:hAnsi="Times New Roman" w:cs="Times New Roman"/>
        </w:rPr>
        <w:t xml:space="preserve"> que previa como meio de escrituração que os </w:t>
      </w:r>
      <w:r w:rsidR="00F24BE1">
        <w:rPr>
          <w:rFonts w:ascii="Times New Roman" w:hAnsi="Times New Roman" w:cs="Times New Roman"/>
        </w:rPr>
        <w:t>“</w:t>
      </w:r>
      <w:r w:rsidR="00F24BE1" w:rsidRPr="00F24BE1">
        <w:rPr>
          <w:rFonts w:ascii="Times New Roman" w:hAnsi="Times New Roman" w:cs="Times New Roman"/>
          <w:i/>
        </w:rPr>
        <w:t xml:space="preserve">os lançamentos no livro fiscal devem ser feitos a tinta, com clareza e exatidão, observada rigorosa ordem cronológica e somados no último dia de </w:t>
      </w:r>
      <w:r w:rsidR="00F24BE1" w:rsidRPr="00F24BE1">
        <w:rPr>
          <w:rFonts w:ascii="Times New Roman" w:hAnsi="Times New Roman" w:cs="Times New Roman"/>
          <w:i/>
        </w:rPr>
        <w:lastRenderedPageBreak/>
        <w:t>cada período de apuração, caso não seja expressamente previsto outro prazo na legislação</w:t>
      </w:r>
      <w:r w:rsidR="00F24BE1">
        <w:rPr>
          <w:rFonts w:ascii="Times New Roman" w:hAnsi="Times New Roman" w:cs="Times New Roman"/>
        </w:rPr>
        <w:t>”</w:t>
      </w:r>
      <w:r w:rsidR="00CD1207">
        <w:rPr>
          <w:rFonts w:ascii="Times New Roman" w:hAnsi="Times New Roman" w:cs="Times New Roman"/>
        </w:rPr>
        <w:t xml:space="preserve"> (§ 1º, artigo 75 do Livro </w:t>
      </w:r>
      <w:proofErr w:type="gramStart"/>
      <w:r w:rsidR="00CD1207">
        <w:rPr>
          <w:rFonts w:ascii="Times New Roman" w:hAnsi="Times New Roman" w:cs="Times New Roman"/>
        </w:rPr>
        <w:t>VI</w:t>
      </w:r>
      <w:proofErr w:type="gramEnd"/>
      <w:r w:rsidR="00CD1207">
        <w:rPr>
          <w:rFonts w:ascii="Times New Roman" w:hAnsi="Times New Roman" w:cs="Times New Roman"/>
        </w:rPr>
        <w:t>)</w:t>
      </w:r>
      <w:r w:rsidR="00F24BE1" w:rsidRPr="00F24BE1">
        <w:rPr>
          <w:rFonts w:ascii="Times New Roman" w:hAnsi="Times New Roman" w:cs="Times New Roman"/>
        </w:rPr>
        <w:t>.</w:t>
      </w:r>
    </w:p>
    <w:p w:rsidR="009C1683" w:rsidRDefault="009C1683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 que com a edição do Decreto n.º 44.584/14, artigo 6º, os </w:t>
      </w:r>
      <w:r w:rsidRPr="009C1683">
        <w:rPr>
          <w:rFonts w:ascii="Times New Roman" w:hAnsi="Times New Roman" w:cs="Times New Roman"/>
        </w:rPr>
        <w:t>prod</w:t>
      </w:r>
      <w:r w:rsidR="00437B37">
        <w:rPr>
          <w:rFonts w:ascii="Times New Roman" w:hAnsi="Times New Roman" w:cs="Times New Roman"/>
        </w:rPr>
        <w:t xml:space="preserve">utores </w:t>
      </w:r>
      <w:r w:rsidRPr="009C1683">
        <w:rPr>
          <w:rFonts w:ascii="Times New Roman" w:hAnsi="Times New Roman" w:cs="Times New Roman"/>
        </w:rPr>
        <w:t>agropecuário</w:t>
      </w:r>
      <w:r w:rsidR="00437B37">
        <w:rPr>
          <w:rFonts w:ascii="Times New Roman" w:hAnsi="Times New Roman" w:cs="Times New Roman"/>
        </w:rPr>
        <w:t>s passaram a ser obrigados à EFD, a partir de 1º de julho</w:t>
      </w:r>
      <w:r w:rsidR="00CD1207">
        <w:rPr>
          <w:rFonts w:ascii="Times New Roman" w:hAnsi="Times New Roman" w:cs="Times New Roman"/>
        </w:rPr>
        <w:t xml:space="preserve">, </w:t>
      </w:r>
      <w:r w:rsidR="00437B37">
        <w:rPr>
          <w:rFonts w:ascii="Times New Roman" w:hAnsi="Times New Roman" w:cs="Times New Roman"/>
        </w:rPr>
        <w:t>e n</w:t>
      </w:r>
      <w:r w:rsidR="00127719">
        <w:rPr>
          <w:rFonts w:ascii="Times New Roman" w:hAnsi="Times New Roman" w:cs="Times New Roman"/>
        </w:rPr>
        <w:t>ão janeiro</w:t>
      </w:r>
      <w:r w:rsidR="00CD1207">
        <w:rPr>
          <w:rFonts w:ascii="Times New Roman" w:hAnsi="Times New Roman" w:cs="Times New Roman"/>
        </w:rPr>
        <w:t xml:space="preserve">, </w:t>
      </w:r>
      <w:r w:rsidR="00127719">
        <w:rPr>
          <w:rFonts w:ascii="Times New Roman" w:hAnsi="Times New Roman" w:cs="Times New Roman"/>
        </w:rPr>
        <w:t>do mesmo ano, informação esta que, inclusive encontra-se disponibilizada no sítio eletrônico da SEFAZ-RJ.</w:t>
      </w:r>
    </w:p>
    <w:p w:rsidR="00C46D87" w:rsidRDefault="00C46D87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Não obstante, entende a consulente que a expressão adotada no referido dispositivo (“</w:t>
      </w:r>
      <w:r w:rsidRPr="00C46D87">
        <w:rPr>
          <w:rFonts w:ascii="Times New Roman" w:hAnsi="Times New Roman" w:cs="Times New Roman"/>
          <w:i/>
        </w:rPr>
        <w:t>anteriormente dispensados da escrituração de livros fiscais</w:t>
      </w:r>
      <w:r>
        <w:rPr>
          <w:rFonts w:ascii="Times New Roman" w:hAnsi="Times New Roman" w:cs="Times New Roman"/>
        </w:rPr>
        <w:t>”)</w:t>
      </w:r>
      <w:r w:rsidR="001F1AE4">
        <w:rPr>
          <w:rFonts w:ascii="Times New Roman" w:hAnsi="Times New Roman" w:cs="Times New Roman"/>
        </w:rPr>
        <w:t xml:space="preserve"> induz à interpretação </w:t>
      </w:r>
      <w:r w:rsidR="00083A99">
        <w:rPr>
          <w:rFonts w:ascii="Times New Roman" w:hAnsi="Times New Roman" w:cs="Times New Roman"/>
        </w:rPr>
        <w:t>equivocada</w:t>
      </w:r>
      <w:r w:rsidR="001F1AE4">
        <w:rPr>
          <w:rFonts w:ascii="Times New Roman" w:hAnsi="Times New Roman" w:cs="Times New Roman"/>
        </w:rPr>
        <w:t xml:space="preserve"> de que houve uma diferenciação dentro da atividade econômica de </w:t>
      </w:r>
      <w:r w:rsidR="001F1AE4" w:rsidRPr="001F1AE4">
        <w:rPr>
          <w:rFonts w:ascii="Times New Roman" w:hAnsi="Times New Roman" w:cs="Times New Roman"/>
        </w:rPr>
        <w:t>produ</w:t>
      </w:r>
      <w:r w:rsidR="001F1AE4">
        <w:rPr>
          <w:rFonts w:ascii="Times New Roman" w:hAnsi="Times New Roman" w:cs="Times New Roman"/>
        </w:rPr>
        <w:t xml:space="preserve">ção agropecuária: entre aqueles que já eram obrigados à escrituração fiscal, isto é, que emitiam Nota Fiscal, modelo </w:t>
      </w:r>
      <w:proofErr w:type="gramStart"/>
      <w:r w:rsidR="001F1AE4">
        <w:rPr>
          <w:rFonts w:ascii="Times New Roman" w:hAnsi="Times New Roman" w:cs="Times New Roman"/>
        </w:rPr>
        <w:t>1</w:t>
      </w:r>
      <w:proofErr w:type="gramEnd"/>
      <w:r w:rsidR="001F1AE4">
        <w:rPr>
          <w:rFonts w:ascii="Times New Roman" w:hAnsi="Times New Roman" w:cs="Times New Roman"/>
        </w:rPr>
        <w:t xml:space="preserve"> ou 1</w:t>
      </w:r>
      <w:r w:rsidR="00443AF5">
        <w:rPr>
          <w:rFonts w:ascii="Times New Roman" w:hAnsi="Times New Roman" w:cs="Times New Roman"/>
        </w:rPr>
        <w:t>-A, e aqueles que eram dispensados dessa escrituração, ou seja, que emitiam Nota Fiscal, modelo 4.</w:t>
      </w:r>
    </w:p>
    <w:p w:rsidR="007D6DD9" w:rsidRDefault="00E42891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resumo</w:t>
      </w:r>
      <w:r w:rsidR="00083A99">
        <w:rPr>
          <w:rFonts w:ascii="Times New Roman" w:hAnsi="Times New Roman" w:cs="Times New Roman"/>
        </w:rPr>
        <w:t xml:space="preserve">, </w:t>
      </w:r>
      <w:r w:rsidR="00375801">
        <w:rPr>
          <w:rFonts w:ascii="Times New Roman" w:hAnsi="Times New Roman" w:cs="Times New Roman"/>
        </w:rPr>
        <w:t>conclui a con</w:t>
      </w:r>
      <w:r>
        <w:rPr>
          <w:rFonts w:ascii="Times New Roman" w:hAnsi="Times New Roman" w:cs="Times New Roman"/>
        </w:rPr>
        <w:t>sulente que a obrigatoriedade da</w:t>
      </w:r>
      <w:r w:rsidR="00375801">
        <w:rPr>
          <w:rFonts w:ascii="Times New Roman" w:hAnsi="Times New Roman" w:cs="Times New Roman"/>
        </w:rPr>
        <w:t xml:space="preserve"> EFD foi direcionada a todos os </w:t>
      </w:r>
      <w:r w:rsidR="00375801" w:rsidRPr="00375801">
        <w:rPr>
          <w:rFonts w:ascii="Times New Roman" w:hAnsi="Times New Roman" w:cs="Times New Roman"/>
        </w:rPr>
        <w:t>produtor</w:t>
      </w:r>
      <w:r w:rsidR="00375801">
        <w:rPr>
          <w:rFonts w:ascii="Times New Roman" w:hAnsi="Times New Roman" w:cs="Times New Roman"/>
        </w:rPr>
        <w:t>es</w:t>
      </w:r>
      <w:r w:rsidR="00375801" w:rsidRPr="00375801">
        <w:rPr>
          <w:rFonts w:ascii="Times New Roman" w:hAnsi="Times New Roman" w:cs="Times New Roman"/>
        </w:rPr>
        <w:t xml:space="preserve"> agropecuário</w:t>
      </w:r>
      <w:r w:rsidR="00375801">
        <w:rPr>
          <w:rFonts w:ascii="Times New Roman" w:hAnsi="Times New Roman" w:cs="Times New Roman"/>
        </w:rPr>
        <w:t>s indistintamente, independentemente do regime de emissão de Nota Fiscal, ao qual estivessem submetidos</w:t>
      </w:r>
      <w:r w:rsidR="006430BC">
        <w:rPr>
          <w:rFonts w:ascii="Times New Roman" w:hAnsi="Times New Roman" w:cs="Times New Roman"/>
        </w:rPr>
        <w:t>. P</w:t>
      </w:r>
      <w:r w:rsidR="00375801">
        <w:rPr>
          <w:rFonts w:ascii="Times New Roman" w:hAnsi="Times New Roman" w:cs="Times New Roman"/>
        </w:rPr>
        <w:t>rimeiro porque</w:t>
      </w:r>
      <w:r w:rsidR="00BC09FA">
        <w:rPr>
          <w:rFonts w:ascii="Times New Roman" w:hAnsi="Times New Roman" w:cs="Times New Roman"/>
        </w:rPr>
        <w:t xml:space="preserve"> a regra geral era no sentido de que </w:t>
      </w:r>
      <w:r w:rsidR="00BC09FA" w:rsidRPr="00BC09FA">
        <w:rPr>
          <w:rFonts w:ascii="Times New Roman" w:hAnsi="Times New Roman" w:cs="Times New Roman"/>
        </w:rPr>
        <w:t>prod</w:t>
      </w:r>
      <w:r w:rsidR="00BC09FA">
        <w:rPr>
          <w:rFonts w:ascii="Times New Roman" w:hAnsi="Times New Roman" w:cs="Times New Roman"/>
        </w:rPr>
        <w:t xml:space="preserve">utores </w:t>
      </w:r>
      <w:r w:rsidR="00BC09FA" w:rsidRPr="00BC09FA">
        <w:rPr>
          <w:rFonts w:ascii="Times New Roman" w:hAnsi="Times New Roman" w:cs="Times New Roman"/>
        </w:rPr>
        <w:t>agropecuário</w:t>
      </w:r>
      <w:r w:rsidR="00BC09FA">
        <w:rPr>
          <w:rFonts w:ascii="Times New Roman" w:hAnsi="Times New Roman" w:cs="Times New Roman"/>
        </w:rPr>
        <w:t>s estavam dispensados de escrituração (RICMS/00, artigo 71, inciso I</w:t>
      </w:r>
      <w:r w:rsidR="006430BC">
        <w:rPr>
          <w:rFonts w:ascii="Times New Roman" w:hAnsi="Times New Roman" w:cs="Times New Roman"/>
        </w:rPr>
        <w:t>), razão porque o decreto em tela utiliza a expressão “</w:t>
      </w:r>
      <w:r w:rsidR="006430BC" w:rsidRPr="00C46D87">
        <w:rPr>
          <w:rFonts w:ascii="Times New Roman" w:hAnsi="Times New Roman" w:cs="Times New Roman"/>
          <w:i/>
        </w:rPr>
        <w:t>anteriormente dispensados da escrituração de livros fiscais</w:t>
      </w:r>
      <w:r w:rsidR="006430BC">
        <w:rPr>
          <w:rFonts w:ascii="Times New Roman" w:hAnsi="Times New Roman" w:cs="Times New Roman"/>
          <w:i/>
        </w:rPr>
        <w:t>”. S</w:t>
      </w:r>
      <w:r w:rsidR="006430BC" w:rsidRPr="006430BC">
        <w:rPr>
          <w:rFonts w:ascii="Times New Roman" w:hAnsi="Times New Roman" w:cs="Times New Roman"/>
        </w:rPr>
        <w:t>egundo</w:t>
      </w:r>
      <w:r w:rsidR="00125A4A">
        <w:rPr>
          <w:rFonts w:ascii="Times New Roman" w:hAnsi="Times New Roman" w:cs="Times New Roman"/>
        </w:rPr>
        <w:t xml:space="preserve"> porque </w:t>
      </w:r>
      <w:proofErr w:type="gramStart"/>
      <w:r w:rsidR="00125A4A">
        <w:rPr>
          <w:rFonts w:ascii="Times New Roman" w:hAnsi="Times New Roman" w:cs="Times New Roman"/>
        </w:rPr>
        <w:t>extrai-se</w:t>
      </w:r>
      <w:proofErr w:type="gramEnd"/>
      <w:r w:rsidR="00125A4A">
        <w:rPr>
          <w:rFonts w:ascii="Times New Roman" w:hAnsi="Times New Roman" w:cs="Times New Roman"/>
        </w:rPr>
        <w:t xml:space="preserve"> de todos os atos regulamentares editados pela SEFAZ</w:t>
      </w:r>
      <w:r>
        <w:rPr>
          <w:rFonts w:ascii="Times New Roman" w:hAnsi="Times New Roman" w:cs="Times New Roman"/>
        </w:rPr>
        <w:t xml:space="preserve"> </w:t>
      </w:r>
      <w:r w:rsidR="00125A4A">
        <w:rPr>
          <w:rFonts w:ascii="Times New Roman" w:hAnsi="Times New Roman" w:cs="Times New Roman"/>
        </w:rPr>
        <w:t>que a obrigatoriedade da EFD foi estabelecida gradativamente por categorias de atividades econômicas, até que, somente em julho de 2014, alcançou os</w:t>
      </w:r>
      <w:r w:rsidR="003E4F5A">
        <w:rPr>
          <w:rFonts w:ascii="Times New Roman" w:hAnsi="Times New Roman" w:cs="Times New Roman"/>
        </w:rPr>
        <w:t xml:space="preserve"> </w:t>
      </w:r>
      <w:r w:rsidR="003E4F5A" w:rsidRPr="00BC09FA">
        <w:rPr>
          <w:rFonts w:ascii="Times New Roman" w:hAnsi="Times New Roman" w:cs="Times New Roman"/>
        </w:rPr>
        <w:t>prod</w:t>
      </w:r>
      <w:r w:rsidR="003E4F5A">
        <w:rPr>
          <w:rFonts w:ascii="Times New Roman" w:hAnsi="Times New Roman" w:cs="Times New Roman"/>
        </w:rPr>
        <w:t xml:space="preserve">utores </w:t>
      </w:r>
      <w:r w:rsidR="003E4F5A" w:rsidRPr="00BC09FA">
        <w:rPr>
          <w:rFonts w:ascii="Times New Roman" w:hAnsi="Times New Roman" w:cs="Times New Roman"/>
        </w:rPr>
        <w:t>agropecuário</w:t>
      </w:r>
      <w:r w:rsidR="003E4F5A">
        <w:rPr>
          <w:rFonts w:ascii="Times New Roman" w:hAnsi="Times New Roman" w:cs="Times New Roman"/>
        </w:rPr>
        <w:t>s.</w:t>
      </w:r>
    </w:p>
    <w:p w:rsidR="00375801" w:rsidRDefault="00940CAC" w:rsidP="0083627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c</w:t>
      </w:r>
      <w:r w:rsidR="007D6DD9">
        <w:rPr>
          <w:rFonts w:ascii="Times New Roman" w:hAnsi="Times New Roman" w:cs="Times New Roman"/>
        </w:rPr>
        <w:t>ita a Resolução SEFAZ n.º 720/14 por meio do qual a autoridade fazendária estabeleceu a o</w:t>
      </w:r>
      <w:r w:rsidR="00A14CE5">
        <w:rPr>
          <w:rFonts w:ascii="Times New Roman" w:hAnsi="Times New Roman" w:cs="Times New Roman"/>
        </w:rPr>
        <w:t>brigatoriedade da EFD pelo critério da atividade econômica</w:t>
      </w:r>
      <w:r w:rsidR="009A0941">
        <w:rPr>
          <w:rFonts w:ascii="Times New Roman" w:hAnsi="Times New Roman" w:cs="Times New Roman"/>
        </w:rPr>
        <w:t>, e não pelo meio de escrituração adotado por cada contribuinte.</w:t>
      </w:r>
    </w:p>
    <w:p w:rsidR="002007C2" w:rsidRPr="00895F6A" w:rsidRDefault="009A0941" w:rsidP="002007C2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mallCaps/>
        </w:rPr>
        <w:t>Isto posto</w:t>
      </w:r>
      <w:proofErr w:type="gramEnd"/>
      <w:r>
        <w:rPr>
          <w:rFonts w:ascii="Times New Roman" w:hAnsi="Times New Roman" w:cs="Times New Roman"/>
          <w:b/>
          <w:smallCaps/>
        </w:rPr>
        <w:t xml:space="preserve">, </w:t>
      </w:r>
      <w:r w:rsidR="002007C2" w:rsidRPr="002007C2">
        <w:rPr>
          <w:rFonts w:ascii="Times New Roman" w:hAnsi="Times New Roman" w:cs="Times New Roman"/>
          <w:b/>
          <w:smallCaps/>
        </w:rPr>
        <w:t>Consulta:</w:t>
      </w:r>
    </w:p>
    <w:p w:rsidR="000733E6" w:rsidRDefault="009A0941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 o início da vigência do Decreto n.º 44.584/14</w:t>
      </w:r>
      <w:r w:rsidR="001661AC">
        <w:rPr>
          <w:rFonts w:ascii="Times New Roman" w:hAnsi="Times New Roman" w:cs="Times New Roman"/>
        </w:rPr>
        <w:t xml:space="preserve"> e 30 de junho de 2014, a consulente estaria obrigada a cumprir obrigação acessória consistente na EFD?</w:t>
      </w:r>
    </w:p>
    <w:p w:rsidR="005500DB" w:rsidRPr="00E76665" w:rsidRDefault="005500DB" w:rsidP="005500DB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6665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FE5D85">
        <w:rPr>
          <w:rFonts w:ascii="Times New Roman" w:hAnsi="Times New Roman" w:cs="Times New Roman"/>
        </w:rPr>
        <w:t>17</w:t>
      </w:r>
      <w:r w:rsidRPr="00E76665">
        <w:rPr>
          <w:rFonts w:ascii="Times New Roman" w:hAnsi="Times New Roman" w:cs="Times New Roman"/>
        </w:rPr>
        <w:t>/</w:t>
      </w:r>
      <w:r w:rsidR="00FE5D85">
        <w:rPr>
          <w:rFonts w:ascii="Times New Roman" w:hAnsi="Times New Roman" w:cs="Times New Roman"/>
        </w:rPr>
        <w:t>19</w:t>
      </w:r>
      <w:r w:rsidRPr="00E76665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2623C6">
        <w:rPr>
          <w:rFonts w:ascii="Times New Roman" w:hAnsi="Times New Roman" w:cs="Times New Roman"/>
        </w:rPr>
        <w:t>09/15</w:t>
      </w:r>
      <w:r w:rsidRPr="00E76665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 w:rsidR="002623C6">
        <w:rPr>
          <w:rFonts w:ascii="Times New Roman" w:hAnsi="Times New Roman" w:cs="Times New Roman"/>
        </w:rPr>
        <w:t>22</w:t>
      </w:r>
      <w:r w:rsidRPr="00E76665">
        <w:rPr>
          <w:rFonts w:ascii="Times New Roman" w:hAnsi="Times New Roman" w:cs="Times New Roman"/>
        </w:rPr>
        <w:t>).</w:t>
      </w:r>
    </w:p>
    <w:p w:rsidR="00F968E2" w:rsidRDefault="00F968E2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C96A4B">
        <w:rPr>
          <w:rFonts w:ascii="Times New Roman" w:hAnsi="Times New Roman" w:cs="Times New Roman"/>
          <w:b/>
          <w:smallCaps/>
        </w:rPr>
        <w:lastRenderedPageBreak/>
        <w:t xml:space="preserve">II – </w:t>
      </w:r>
      <w:r w:rsidR="009F7DF5" w:rsidRPr="00C96A4B">
        <w:rPr>
          <w:rFonts w:ascii="Times New Roman" w:hAnsi="Times New Roman" w:cs="Times New Roman"/>
          <w:b/>
          <w:smallCaps/>
        </w:rPr>
        <w:t>A</w:t>
      </w:r>
      <w:r w:rsidR="00C96A4B" w:rsidRPr="00C96A4B">
        <w:rPr>
          <w:rFonts w:ascii="Times New Roman" w:hAnsi="Times New Roman" w:cs="Times New Roman"/>
          <w:b/>
          <w:smallCaps/>
        </w:rPr>
        <w:t xml:space="preserve">nálise e </w:t>
      </w:r>
      <w:r w:rsidR="00584587" w:rsidRPr="00C96A4B">
        <w:rPr>
          <w:rFonts w:ascii="Times New Roman" w:hAnsi="Times New Roman" w:cs="Times New Roman"/>
          <w:b/>
          <w:smallCaps/>
        </w:rPr>
        <w:t>F</w:t>
      </w:r>
      <w:r w:rsidR="00C96A4B" w:rsidRPr="00C96A4B">
        <w:rPr>
          <w:rFonts w:ascii="Times New Roman" w:hAnsi="Times New Roman" w:cs="Times New Roman"/>
          <w:b/>
          <w:smallCaps/>
        </w:rPr>
        <w:t>undamentação</w:t>
      </w:r>
      <w:r w:rsidR="00C96A4B">
        <w:rPr>
          <w:rFonts w:ascii="Times New Roman" w:hAnsi="Times New Roman" w:cs="Times New Roman"/>
          <w:b/>
          <w:smallCaps/>
        </w:rPr>
        <w:t>.</w:t>
      </w:r>
    </w:p>
    <w:p w:rsidR="00317358" w:rsidRDefault="00833DB1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Preliminarmente, cumpre-se ressaltar que a </w:t>
      </w:r>
      <w:r w:rsidR="002C1089">
        <w:rPr>
          <w:rFonts w:ascii="Times New Roman" w:hAnsi="Times New Roman" w:cs="Times New Roman"/>
        </w:rPr>
        <w:t xml:space="preserve">premissa </w:t>
      </w:r>
      <w:r w:rsidR="001E1EBE">
        <w:rPr>
          <w:rFonts w:ascii="Times New Roman" w:hAnsi="Times New Roman" w:cs="Times New Roman"/>
        </w:rPr>
        <w:t>da consulente</w:t>
      </w:r>
      <w:r w:rsidR="002C1089">
        <w:rPr>
          <w:rFonts w:ascii="Times New Roman" w:hAnsi="Times New Roman" w:cs="Times New Roman"/>
        </w:rPr>
        <w:t>,</w:t>
      </w:r>
      <w:r w:rsidR="001E1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segundo a qual</w:t>
      </w:r>
      <w:r w:rsidR="002C1089">
        <w:rPr>
          <w:rFonts w:ascii="Times New Roman" w:hAnsi="Times New Roman" w:cs="Times New Roman"/>
        </w:rPr>
        <w:t xml:space="preserve">, </w:t>
      </w:r>
      <w:r w:rsidR="001E1EBE">
        <w:rPr>
          <w:rFonts w:ascii="Times New Roman" w:hAnsi="Times New Roman" w:cs="Times New Roman"/>
        </w:rPr>
        <w:t>estaria imune à incidência do ICMS em decorrência da sua atividade econômica de produção</w:t>
      </w:r>
      <w:r w:rsidR="002C1089">
        <w:rPr>
          <w:rFonts w:ascii="Times New Roman" w:hAnsi="Times New Roman" w:cs="Times New Roman"/>
        </w:rPr>
        <w:t xml:space="preserve"> está equivocada. </w:t>
      </w:r>
      <w:r w:rsidR="00512B8D">
        <w:rPr>
          <w:rFonts w:ascii="Times New Roman" w:hAnsi="Times New Roman" w:cs="Times New Roman"/>
        </w:rPr>
        <w:t xml:space="preserve"> Sua atividade principal</w:t>
      </w:r>
      <w:r w:rsidR="00711F3A">
        <w:rPr>
          <w:rFonts w:ascii="Times New Roman" w:hAnsi="Times New Roman" w:cs="Times New Roman"/>
        </w:rPr>
        <w:t>, de “c</w:t>
      </w:r>
      <w:r w:rsidR="00512B8D" w:rsidRPr="00512B8D">
        <w:rPr>
          <w:rFonts w:ascii="Times New Roman" w:hAnsi="Times New Roman" w:cs="Times New Roman"/>
        </w:rPr>
        <w:t>riação de bovinos para corte</w:t>
      </w:r>
      <w:r w:rsidR="00512B8D">
        <w:rPr>
          <w:rFonts w:ascii="Times New Roman" w:hAnsi="Times New Roman" w:cs="Times New Roman"/>
        </w:rPr>
        <w:t xml:space="preserve"> – CNAE </w:t>
      </w:r>
      <w:r w:rsidR="00512B8D" w:rsidRPr="00512B8D">
        <w:rPr>
          <w:rFonts w:ascii="Times New Roman" w:hAnsi="Times New Roman" w:cs="Times New Roman"/>
        </w:rPr>
        <w:t>0151</w:t>
      </w:r>
      <w:r w:rsidR="00162F53">
        <w:rPr>
          <w:rFonts w:ascii="Times New Roman" w:hAnsi="Times New Roman" w:cs="Times New Roman"/>
        </w:rPr>
        <w:t>-</w:t>
      </w:r>
      <w:r w:rsidR="00512B8D" w:rsidRPr="00512B8D">
        <w:rPr>
          <w:rFonts w:ascii="Times New Roman" w:hAnsi="Times New Roman" w:cs="Times New Roman"/>
        </w:rPr>
        <w:t>2</w:t>
      </w:r>
      <w:r w:rsidR="00711F3A">
        <w:rPr>
          <w:rFonts w:ascii="Times New Roman" w:hAnsi="Times New Roman" w:cs="Times New Roman"/>
        </w:rPr>
        <w:t>/</w:t>
      </w:r>
      <w:r w:rsidR="00512B8D" w:rsidRPr="00512B8D">
        <w:rPr>
          <w:rFonts w:ascii="Times New Roman" w:hAnsi="Times New Roman" w:cs="Times New Roman"/>
        </w:rPr>
        <w:t>01</w:t>
      </w:r>
      <w:r w:rsidR="00711F3A">
        <w:rPr>
          <w:rFonts w:ascii="Times New Roman" w:hAnsi="Times New Roman" w:cs="Times New Roman"/>
        </w:rPr>
        <w:t xml:space="preserve">”, não está amparada por imunidade tributária, </w:t>
      </w:r>
      <w:r w:rsidR="000E0BB0">
        <w:rPr>
          <w:rFonts w:ascii="Times New Roman" w:hAnsi="Times New Roman" w:cs="Times New Roman"/>
        </w:rPr>
        <w:t xml:space="preserve">termo que compreende as limitações previstas nos artigos </w:t>
      </w:r>
      <w:r w:rsidR="0032329A">
        <w:rPr>
          <w:rFonts w:ascii="Times New Roman" w:hAnsi="Times New Roman" w:cs="Times New Roman"/>
        </w:rPr>
        <w:t xml:space="preserve">150 a 152 </w:t>
      </w:r>
      <w:r w:rsidR="000E0BB0">
        <w:rPr>
          <w:rFonts w:ascii="Times New Roman" w:hAnsi="Times New Roman" w:cs="Times New Roman"/>
        </w:rPr>
        <w:t xml:space="preserve">da Constituição Federal </w:t>
      </w:r>
      <w:r w:rsidR="009B6BAD">
        <w:rPr>
          <w:rFonts w:ascii="Times New Roman" w:hAnsi="Times New Roman" w:cs="Times New Roman"/>
        </w:rPr>
        <w:t>e</w:t>
      </w:r>
      <w:r w:rsidR="00A7648D">
        <w:rPr>
          <w:rFonts w:ascii="Times New Roman" w:hAnsi="Times New Roman" w:cs="Times New Roman"/>
        </w:rPr>
        <w:t>/ou</w:t>
      </w:r>
      <w:r w:rsidR="009B6BAD">
        <w:rPr>
          <w:rFonts w:ascii="Times New Roman" w:hAnsi="Times New Roman" w:cs="Times New Roman"/>
        </w:rPr>
        <w:t xml:space="preserve"> artigo 3º do Código Tributário Estadual, aprovado pelo Decreto-lei n.º 5/75. De forma diversa, as operações com gado </w:t>
      </w:r>
      <w:r w:rsidR="00A7648D">
        <w:rPr>
          <w:rFonts w:ascii="Times New Roman" w:hAnsi="Times New Roman" w:cs="Times New Roman"/>
        </w:rPr>
        <w:t xml:space="preserve">são tributadas, de acordo com as normas do </w:t>
      </w:r>
      <w:r w:rsidR="009B6BAD">
        <w:rPr>
          <w:rFonts w:ascii="Times New Roman" w:hAnsi="Times New Roman" w:cs="Times New Roman"/>
        </w:rPr>
        <w:t xml:space="preserve">Título I do Livro XV do </w:t>
      </w:r>
      <w:r w:rsidR="00A7648D">
        <w:rPr>
          <w:rFonts w:ascii="Times New Roman" w:hAnsi="Times New Roman" w:cs="Times New Roman"/>
        </w:rPr>
        <w:t>RICMS/00</w:t>
      </w:r>
      <w:r w:rsidR="00026EEF">
        <w:rPr>
          <w:rFonts w:ascii="Times New Roman" w:hAnsi="Times New Roman" w:cs="Times New Roman"/>
        </w:rPr>
        <w:t xml:space="preserve">, podendo usufruir de outros incentivos, </w:t>
      </w:r>
      <w:r w:rsidR="007103D9">
        <w:rPr>
          <w:rFonts w:ascii="Times New Roman" w:hAnsi="Times New Roman" w:cs="Times New Roman"/>
        </w:rPr>
        <w:t xml:space="preserve">que pode ser localizados no </w:t>
      </w:r>
      <w:r w:rsidR="009A2F9A">
        <w:rPr>
          <w:rFonts w:ascii="Times New Roman" w:hAnsi="Times New Roman" w:cs="Times New Roman"/>
        </w:rPr>
        <w:t>Manual aprovado pelo Decreto n.º 27.815/01.</w:t>
      </w:r>
    </w:p>
    <w:p w:rsidR="00317C65" w:rsidRPr="00317C65" w:rsidRDefault="009A2F9A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responder </w:t>
      </w:r>
      <w:r w:rsidR="00563DA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o presente questionamento </w:t>
      </w:r>
      <w:r w:rsidR="00563DAD">
        <w:rPr>
          <w:rFonts w:ascii="Times New Roman" w:hAnsi="Times New Roman" w:cs="Times New Roman"/>
        </w:rPr>
        <w:t xml:space="preserve">analisemos </w:t>
      </w:r>
      <w:r w:rsidR="00940CAC">
        <w:rPr>
          <w:rFonts w:ascii="Times New Roman" w:hAnsi="Times New Roman" w:cs="Times New Roman"/>
        </w:rPr>
        <w:t>os seguintes os d</w:t>
      </w:r>
      <w:r w:rsidR="00317C65" w:rsidRPr="00317C65">
        <w:rPr>
          <w:rFonts w:ascii="Times New Roman" w:hAnsi="Times New Roman" w:cs="Times New Roman"/>
        </w:rPr>
        <w:t>ispositivos aplicáveis:</w:t>
      </w:r>
    </w:p>
    <w:p w:rsidR="00496096" w:rsidRDefault="00567720" w:rsidP="00496096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</w:t>
      </w:r>
      <w:r w:rsidR="00563DAD">
        <w:rPr>
          <w:rFonts w:ascii="Times New Roman" w:hAnsi="Times New Roman" w:cs="Times New Roman"/>
        </w:rPr>
        <w:t>O i</w:t>
      </w:r>
      <w:r w:rsidR="00496096">
        <w:rPr>
          <w:rFonts w:ascii="Times New Roman" w:hAnsi="Times New Roman" w:cs="Times New Roman"/>
        </w:rPr>
        <w:t xml:space="preserve">nciso I do artigo </w:t>
      </w:r>
      <w:r w:rsidR="00496096" w:rsidRPr="00496096">
        <w:rPr>
          <w:rFonts w:ascii="Times New Roman" w:hAnsi="Times New Roman" w:cs="Times New Roman"/>
        </w:rPr>
        <w:t>71</w:t>
      </w:r>
      <w:r w:rsidR="00496096">
        <w:rPr>
          <w:rFonts w:ascii="Times New Roman" w:hAnsi="Times New Roman" w:cs="Times New Roman"/>
        </w:rPr>
        <w:t xml:space="preserve"> do Livro VI do RICMS/00, </w:t>
      </w:r>
      <w:r w:rsidR="00496096" w:rsidRPr="00035DE9">
        <w:rPr>
          <w:rFonts w:ascii="Times New Roman" w:hAnsi="Times New Roman" w:cs="Times New Roman"/>
          <w:u w:val="single"/>
        </w:rPr>
        <w:t>vigente de</w:t>
      </w:r>
      <w:r w:rsidR="003D0B5F" w:rsidRPr="00035DE9">
        <w:rPr>
          <w:rFonts w:ascii="Times New Roman" w:hAnsi="Times New Roman" w:cs="Times New Roman"/>
          <w:u w:val="single"/>
        </w:rPr>
        <w:t xml:space="preserve"> 22/11/00 a 09/02/14</w:t>
      </w:r>
      <w:r w:rsidR="00563DAD">
        <w:rPr>
          <w:rFonts w:ascii="Times New Roman" w:hAnsi="Times New Roman" w:cs="Times New Roman"/>
          <w:u w:val="single"/>
        </w:rPr>
        <w:t>,</w:t>
      </w:r>
      <w:r w:rsidR="00563DAD" w:rsidRPr="00563DAD">
        <w:rPr>
          <w:rFonts w:ascii="Times New Roman" w:hAnsi="Times New Roman" w:cs="Times New Roman"/>
        </w:rPr>
        <w:t xml:space="preserve"> </w:t>
      </w:r>
      <w:r w:rsidR="007A58AD">
        <w:rPr>
          <w:rFonts w:ascii="Times New Roman" w:hAnsi="Times New Roman" w:cs="Times New Roman"/>
        </w:rPr>
        <w:t xml:space="preserve">em sua redação original, </w:t>
      </w:r>
      <w:r w:rsidR="003D0B5F">
        <w:rPr>
          <w:rFonts w:ascii="Times New Roman" w:hAnsi="Times New Roman" w:cs="Times New Roman"/>
        </w:rPr>
        <w:t xml:space="preserve">dispunha que a </w:t>
      </w:r>
      <w:r w:rsidR="00496096" w:rsidRPr="00496096">
        <w:rPr>
          <w:rFonts w:ascii="Times New Roman" w:hAnsi="Times New Roman" w:cs="Times New Roman"/>
        </w:rPr>
        <w:t xml:space="preserve">escrituração dos livros previstos </w:t>
      </w:r>
      <w:r w:rsidR="00035DE9">
        <w:rPr>
          <w:rFonts w:ascii="Times New Roman" w:hAnsi="Times New Roman" w:cs="Times New Roman"/>
        </w:rPr>
        <w:t xml:space="preserve">é </w:t>
      </w:r>
      <w:r w:rsidR="00496096" w:rsidRPr="00496096">
        <w:rPr>
          <w:rFonts w:ascii="Times New Roman" w:hAnsi="Times New Roman" w:cs="Times New Roman"/>
        </w:rPr>
        <w:t xml:space="preserve">dispensada </w:t>
      </w:r>
      <w:r w:rsidR="00035DE9">
        <w:rPr>
          <w:rFonts w:ascii="Times New Roman" w:hAnsi="Times New Roman" w:cs="Times New Roman"/>
        </w:rPr>
        <w:t xml:space="preserve">aos </w:t>
      </w:r>
      <w:r w:rsidR="00035DE9" w:rsidRPr="00F0442D">
        <w:rPr>
          <w:rFonts w:ascii="Times New Roman" w:hAnsi="Times New Roman" w:cs="Times New Roman"/>
          <w:b/>
        </w:rPr>
        <w:t>produtores agropecuários</w:t>
      </w:r>
      <w:r w:rsidR="007A58AD">
        <w:rPr>
          <w:rFonts w:ascii="Times New Roman" w:hAnsi="Times New Roman" w:cs="Times New Roman"/>
        </w:rPr>
        <w:t xml:space="preserve">.  </w:t>
      </w:r>
      <w:proofErr w:type="gramStart"/>
      <w:r w:rsidR="007A58AD">
        <w:rPr>
          <w:rFonts w:ascii="Times New Roman" w:hAnsi="Times New Roman" w:cs="Times New Roman"/>
        </w:rPr>
        <w:t xml:space="preserve">O </w:t>
      </w:r>
      <w:r w:rsidR="00AA51D2">
        <w:rPr>
          <w:rFonts w:ascii="Times New Roman" w:hAnsi="Times New Roman" w:cs="Times New Roman"/>
        </w:rPr>
        <w:t>Livro VI</w:t>
      </w:r>
      <w:proofErr w:type="gramEnd"/>
      <w:r w:rsidR="00AA51D2">
        <w:rPr>
          <w:rFonts w:ascii="Times New Roman" w:hAnsi="Times New Roman" w:cs="Times New Roman"/>
        </w:rPr>
        <w:t xml:space="preserve"> </w:t>
      </w:r>
      <w:r w:rsidR="00D275F7">
        <w:rPr>
          <w:rFonts w:ascii="Times New Roman" w:hAnsi="Times New Roman" w:cs="Times New Roman"/>
        </w:rPr>
        <w:t xml:space="preserve">foi inteiramente alterado </w:t>
      </w:r>
      <w:r w:rsidR="00A25F58">
        <w:rPr>
          <w:rFonts w:ascii="Times New Roman" w:hAnsi="Times New Roman" w:cs="Times New Roman"/>
        </w:rPr>
        <w:t xml:space="preserve">pelo Decreto n.º 44.584/14, </w:t>
      </w:r>
      <w:r w:rsidR="00A25F58" w:rsidRPr="00A25F58">
        <w:rPr>
          <w:rFonts w:ascii="Times New Roman" w:hAnsi="Times New Roman" w:cs="Times New Roman"/>
          <w:u w:val="single"/>
        </w:rPr>
        <w:t>a partir de 10/02/14.</w:t>
      </w:r>
    </w:p>
    <w:p w:rsidR="00BB558A" w:rsidRDefault="00567720" w:rsidP="00BB558A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BB558A">
        <w:rPr>
          <w:rFonts w:ascii="Times New Roman" w:hAnsi="Times New Roman" w:cs="Times New Roman"/>
        </w:rPr>
        <w:t xml:space="preserve">Artigo </w:t>
      </w:r>
      <w:r w:rsidR="00BB558A" w:rsidRPr="00637D0F">
        <w:rPr>
          <w:rFonts w:ascii="Times New Roman" w:hAnsi="Times New Roman" w:cs="Times New Roman"/>
        </w:rPr>
        <w:t>6º</w:t>
      </w:r>
      <w:r w:rsidR="00BB558A">
        <w:rPr>
          <w:rFonts w:ascii="Times New Roman" w:hAnsi="Times New Roman" w:cs="Times New Roman"/>
        </w:rPr>
        <w:t xml:space="preserve"> do Decreto n.º 44.584/14, que produziu </w:t>
      </w:r>
      <w:r w:rsidR="00BB558A" w:rsidRPr="005A7AE4">
        <w:rPr>
          <w:rFonts w:ascii="Times New Roman" w:hAnsi="Times New Roman" w:cs="Times New Roman"/>
        </w:rPr>
        <w:t xml:space="preserve">efeitos </w:t>
      </w:r>
      <w:r w:rsidR="00BB558A" w:rsidRPr="00035DE9">
        <w:rPr>
          <w:rFonts w:ascii="Times New Roman" w:hAnsi="Times New Roman" w:cs="Times New Roman"/>
          <w:u w:val="single"/>
        </w:rPr>
        <w:t>a partir de 10/02/14</w:t>
      </w:r>
      <w:r w:rsidR="00BB558A">
        <w:rPr>
          <w:rFonts w:ascii="Times New Roman" w:hAnsi="Times New Roman" w:cs="Times New Roman"/>
        </w:rPr>
        <w:t>:</w:t>
      </w:r>
    </w:p>
    <w:p w:rsidR="00F0442D" w:rsidRDefault="00F0442D" w:rsidP="00F0442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A7AE4">
        <w:rPr>
          <w:rFonts w:ascii="Times New Roman" w:hAnsi="Times New Roman" w:cs="Times New Roman"/>
          <w:i/>
        </w:rPr>
        <w:t xml:space="preserve">Art. 6º - O </w:t>
      </w:r>
      <w:r w:rsidRPr="007A58AD">
        <w:rPr>
          <w:rFonts w:ascii="Times New Roman" w:hAnsi="Times New Roman" w:cs="Times New Roman"/>
          <w:b/>
          <w:i/>
        </w:rPr>
        <w:t>produtor agropecuário pessoa jurídica</w:t>
      </w:r>
      <w:r w:rsidRPr="005A7AE4">
        <w:rPr>
          <w:rFonts w:ascii="Times New Roman" w:hAnsi="Times New Roman" w:cs="Times New Roman"/>
          <w:i/>
        </w:rPr>
        <w:t xml:space="preserve"> e o estabelecimento que realize exclusivamente operação com livro, revista ou periódico, imune ao ICMS, </w:t>
      </w:r>
      <w:r w:rsidRPr="00A25F58">
        <w:rPr>
          <w:rFonts w:ascii="Times New Roman" w:hAnsi="Times New Roman" w:cs="Times New Roman"/>
          <w:b/>
          <w:i/>
        </w:rPr>
        <w:t>anteriormente dispensados</w:t>
      </w:r>
      <w:r w:rsidRPr="005A7AE4">
        <w:rPr>
          <w:rFonts w:ascii="Times New Roman" w:hAnsi="Times New Roman" w:cs="Times New Roman"/>
          <w:i/>
        </w:rPr>
        <w:t xml:space="preserve"> da escrituração dos livros fiscais, passam a ser obrigados a escriturá-los a partir de </w:t>
      </w:r>
      <w:r w:rsidRPr="000C58E9">
        <w:rPr>
          <w:rFonts w:ascii="Times New Roman" w:hAnsi="Times New Roman" w:cs="Times New Roman"/>
          <w:i/>
          <w:u w:val="single"/>
        </w:rPr>
        <w:t>1º de julho de 2014</w:t>
      </w:r>
      <w:r>
        <w:rPr>
          <w:rFonts w:ascii="Times New Roman" w:hAnsi="Times New Roman" w:cs="Times New Roman"/>
        </w:rPr>
        <w:t>”</w:t>
      </w:r>
      <w:r w:rsidRPr="00637D0F">
        <w:rPr>
          <w:rFonts w:ascii="Times New Roman" w:hAnsi="Times New Roman" w:cs="Times New Roman"/>
        </w:rPr>
        <w:t>.</w:t>
      </w:r>
    </w:p>
    <w:p w:rsidR="00FC1EA7" w:rsidRPr="00CA3E42" w:rsidRDefault="00BB558A" w:rsidP="00496096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) </w:t>
      </w:r>
      <w:r w:rsidR="00C56CFE">
        <w:rPr>
          <w:rFonts w:ascii="Times New Roman" w:hAnsi="Times New Roman" w:cs="Times New Roman"/>
        </w:rPr>
        <w:t>A</w:t>
      </w:r>
      <w:r w:rsidR="00FC1EA7" w:rsidRPr="00CA3E42">
        <w:rPr>
          <w:rFonts w:ascii="Times New Roman" w:hAnsi="Times New Roman" w:cs="Times New Roman"/>
        </w:rPr>
        <w:t xml:space="preserve">rtigo 35 </w:t>
      </w:r>
      <w:r w:rsidR="00FC1EA7" w:rsidRPr="00CA3E42">
        <w:rPr>
          <w:rFonts w:ascii="Times New Roman" w:hAnsi="Times New Roman" w:cs="Times New Roman"/>
          <w:iCs/>
          <w:shd w:val="clear" w:color="auto" w:fill="FFFFFF"/>
        </w:rPr>
        <w:t>do Livro XV do RICMS/00, acrescentado pelo</w:t>
      </w:r>
      <w:r w:rsidR="00FC1EA7" w:rsidRPr="00CA3E4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 </w:t>
      </w:r>
      <w:hyperlink r:id="rId9" w:tgtFrame="_parent" w:history="1">
        <w:r w:rsidR="00FC1EA7" w:rsidRPr="005568D9">
          <w:rPr>
            <w:rStyle w:val="Hyperlink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Decreto n.º 44.584/2014</w:t>
        </w:r>
      </w:hyperlink>
      <w:r w:rsidR="00FC1EA7" w:rsidRPr="005568D9">
        <w:rPr>
          <w:rFonts w:ascii="Times New Roman" w:hAnsi="Times New Roman" w:cs="Times New Roman"/>
          <w:iCs/>
          <w:shd w:val="clear" w:color="auto" w:fill="FFFFFF"/>
        </w:rPr>
        <w:t>,</w:t>
      </w:r>
      <w:r w:rsidR="00FC1EA7" w:rsidRPr="00CA3E42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CA3E42" w:rsidRPr="00CA3E42">
        <w:rPr>
          <w:rFonts w:ascii="Times New Roman" w:hAnsi="Times New Roman" w:cs="Times New Roman"/>
          <w:iCs/>
          <w:shd w:val="clear" w:color="auto" w:fill="FFFFFF"/>
        </w:rPr>
        <w:t xml:space="preserve">com </w:t>
      </w:r>
      <w:r w:rsidR="00FC1EA7" w:rsidRPr="00CA3E42">
        <w:rPr>
          <w:rFonts w:ascii="Times New Roman" w:hAnsi="Times New Roman" w:cs="Times New Roman"/>
          <w:iCs/>
          <w:shd w:val="clear" w:color="auto" w:fill="FFFFFF"/>
        </w:rPr>
        <w:t>efeitos a partir de 10</w:t>
      </w:r>
      <w:r w:rsidR="005568D9">
        <w:rPr>
          <w:rFonts w:ascii="Times New Roman" w:hAnsi="Times New Roman" w:cs="Times New Roman"/>
          <w:iCs/>
          <w:shd w:val="clear" w:color="auto" w:fill="FFFFFF"/>
        </w:rPr>
        <w:t>/</w:t>
      </w:r>
      <w:r w:rsidR="00FC1EA7" w:rsidRPr="00CA3E42">
        <w:rPr>
          <w:rFonts w:ascii="Times New Roman" w:hAnsi="Times New Roman" w:cs="Times New Roman"/>
          <w:iCs/>
          <w:shd w:val="clear" w:color="auto" w:fill="FFFFFF"/>
        </w:rPr>
        <w:t>02</w:t>
      </w:r>
      <w:r w:rsidR="005568D9">
        <w:rPr>
          <w:rFonts w:ascii="Times New Roman" w:hAnsi="Times New Roman" w:cs="Times New Roman"/>
          <w:iCs/>
          <w:shd w:val="clear" w:color="auto" w:fill="FFFFFF"/>
        </w:rPr>
        <w:t>/</w:t>
      </w:r>
      <w:r w:rsidR="00FC1EA7" w:rsidRPr="00CA3E42">
        <w:rPr>
          <w:rFonts w:ascii="Times New Roman" w:hAnsi="Times New Roman" w:cs="Times New Roman"/>
          <w:iCs/>
          <w:shd w:val="clear" w:color="auto" w:fill="FFFFFF"/>
        </w:rPr>
        <w:t>14</w:t>
      </w:r>
      <w:r w:rsidR="005568D9">
        <w:rPr>
          <w:rFonts w:ascii="Times New Roman" w:hAnsi="Times New Roman" w:cs="Times New Roman"/>
          <w:iCs/>
          <w:shd w:val="clear" w:color="auto" w:fill="FFFFFF"/>
        </w:rPr>
        <w:t>:</w:t>
      </w:r>
    </w:p>
    <w:p w:rsidR="00D25B5A" w:rsidRDefault="005568D9" w:rsidP="00496096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25B5A" w:rsidRPr="005568D9">
        <w:rPr>
          <w:rFonts w:ascii="Times New Roman" w:hAnsi="Times New Roman" w:cs="Times New Roman"/>
          <w:i/>
        </w:rPr>
        <w:t xml:space="preserve">Art. 51. O produtor agropecuário </w:t>
      </w:r>
      <w:r w:rsidR="00D25B5A" w:rsidRPr="005568D9">
        <w:rPr>
          <w:rFonts w:ascii="Times New Roman" w:hAnsi="Times New Roman" w:cs="Times New Roman"/>
          <w:b/>
          <w:i/>
        </w:rPr>
        <w:t>pessoa física</w:t>
      </w:r>
      <w:r w:rsidR="00D25B5A" w:rsidRPr="005568D9">
        <w:rPr>
          <w:rFonts w:ascii="Times New Roman" w:hAnsi="Times New Roman" w:cs="Times New Roman"/>
          <w:i/>
        </w:rPr>
        <w:t xml:space="preserve"> fica dispensado da escrituração dos livros fiscais</w:t>
      </w:r>
      <w:r>
        <w:rPr>
          <w:rFonts w:ascii="Times New Roman" w:hAnsi="Times New Roman" w:cs="Times New Roman"/>
        </w:rPr>
        <w:t>”</w:t>
      </w:r>
      <w:r w:rsidR="00D25B5A" w:rsidRPr="00D25B5A">
        <w:rPr>
          <w:rFonts w:ascii="Times New Roman" w:hAnsi="Times New Roman" w:cs="Times New Roman"/>
        </w:rPr>
        <w:t>.</w:t>
      </w:r>
    </w:p>
    <w:p w:rsidR="00C639C2" w:rsidRDefault="007D63DA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) </w:t>
      </w:r>
      <w:r w:rsidR="004E5F86">
        <w:rPr>
          <w:rFonts w:ascii="Times New Roman" w:hAnsi="Times New Roman" w:cs="Times New Roman"/>
        </w:rPr>
        <w:t xml:space="preserve">O Anexo VII, Parte II, da </w:t>
      </w:r>
      <w:r w:rsidR="00C639C2">
        <w:rPr>
          <w:rFonts w:ascii="Times New Roman" w:hAnsi="Times New Roman" w:cs="Times New Roman"/>
        </w:rPr>
        <w:t xml:space="preserve">Resolução SEFAZ n.º 720/14, </w:t>
      </w:r>
      <w:r w:rsidR="003736DD">
        <w:rPr>
          <w:rFonts w:ascii="Times New Roman" w:hAnsi="Times New Roman" w:cs="Times New Roman"/>
        </w:rPr>
        <w:t xml:space="preserve">em vigor a partir de </w:t>
      </w:r>
      <w:r w:rsidR="00C56CFE">
        <w:rPr>
          <w:rFonts w:ascii="Times New Roman" w:hAnsi="Times New Roman" w:cs="Times New Roman"/>
        </w:rPr>
        <w:t>10/02/2014:</w:t>
      </w:r>
    </w:p>
    <w:p w:rsidR="005E11ED" w:rsidRPr="00D06962" w:rsidRDefault="003736DD" w:rsidP="005E11ED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“</w:t>
      </w:r>
      <w:r w:rsidR="005E11ED" w:rsidRPr="00D06962">
        <w:rPr>
          <w:rFonts w:ascii="Times New Roman" w:hAnsi="Times New Roman" w:cs="Times New Roman"/>
          <w:i/>
        </w:rPr>
        <w:t>Art. 1º - Os contribuintes localizados neste Estado ficam obrigados à EFD ICMS/IPI dos livros Registro de Entradas, Registro de Saídas, Registro de Inventário, Registro de Apuração do ICMS (RAICMS), documento Controle de Crédito de ICMS do Ativo Permanente (CIAP) e Registro de Controle da Produção e do Estoque (RCPE).</w:t>
      </w:r>
      <w:proofErr w:type="gramEnd"/>
    </w:p>
    <w:p w:rsidR="005E11ED" w:rsidRPr="00D06962" w:rsidRDefault="005E11ED" w:rsidP="005E11ED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D06962">
        <w:rPr>
          <w:rFonts w:ascii="Times New Roman" w:hAnsi="Times New Roman" w:cs="Times New Roman"/>
          <w:i/>
        </w:rPr>
        <w:lastRenderedPageBreak/>
        <w:t>§ 1º - A obrigatoriedade de que trata o caput deste artigo não se aplica:</w:t>
      </w:r>
    </w:p>
    <w:p w:rsidR="005E11ED" w:rsidRPr="00D06962" w:rsidRDefault="005E11ED" w:rsidP="005E11E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D06962">
        <w:rPr>
          <w:rFonts w:ascii="Times New Roman" w:hAnsi="Times New Roman" w:cs="Times New Roman"/>
          <w:i/>
        </w:rPr>
        <w:t>I - aos contribuintes optantes pelo regime do Simples Nacional, desde que não estejam impedidos de recolher o ICMS por este regime em virtude de a empresa ter ultrapassado o sublimite estadual, nos termos do artigo 13A, da Lei Complementar nº 123/06, de 14 de dezembro de 2006</w:t>
      </w:r>
      <w:r w:rsidR="00D06962">
        <w:rPr>
          <w:rFonts w:ascii="Times New Roman" w:hAnsi="Times New Roman" w:cs="Times New Roman"/>
          <w:i/>
        </w:rPr>
        <w:t>;</w:t>
      </w:r>
      <w:r w:rsidRPr="00D06962">
        <w:rPr>
          <w:rFonts w:ascii="Times New Roman" w:hAnsi="Times New Roman" w:cs="Times New Roman"/>
          <w:i/>
        </w:rPr>
        <w:t xml:space="preserve"> </w:t>
      </w:r>
      <w:r w:rsidRPr="00D06962">
        <w:rPr>
          <w:rFonts w:ascii="Times New Roman" w:hAnsi="Times New Roman" w:cs="Times New Roman"/>
        </w:rPr>
        <w:t xml:space="preserve">(redação do inciso I dada pela Resolução </w:t>
      </w:r>
      <w:r w:rsidR="003931D9" w:rsidRPr="00D06962">
        <w:rPr>
          <w:rFonts w:ascii="Times New Roman" w:hAnsi="Times New Roman" w:cs="Times New Roman"/>
        </w:rPr>
        <w:t xml:space="preserve">SEFAZ n.º 298/18, vigente a partir </w:t>
      </w:r>
      <w:r w:rsidRPr="00D06962">
        <w:rPr>
          <w:rFonts w:ascii="Times New Roman" w:hAnsi="Times New Roman" w:cs="Times New Roman"/>
        </w:rPr>
        <w:t>de 29/08/18</w:t>
      </w:r>
      <w:proofErr w:type="gramStart"/>
      <w:r w:rsidRPr="00D06962">
        <w:rPr>
          <w:rFonts w:ascii="Times New Roman" w:hAnsi="Times New Roman" w:cs="Times New Roman"/>
        </w:rPr>
        <w:t>)</w:t>
      </w:r>
      <w:proofErr w:type="gramEnd"/>
    </w:p>
    <w:p w:rsidR="005E11ED" w:rsidRPr="00D06962" w:rsidRDefault="005E11ED" w:rsidP="005E11E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D06962">
        <w:rPr>
          <w:rFonts w:ascii="Times New Roman" w:hAnsi="Times New Roman" w:cs="Times New Roman"/>
          <w:i/>
        </w:rPr>
        <w:t>II - aos estabelecimentos inscritos no segmento de inscrição especial</w:t>
      </w:r>
      <w:r w:rsidR="00D06962">
        <w:rPr>
          <w:rFonts w:ascii="Times New Roman" w:hAnsi="Times New Roman" w:cs="Times New Roman"/>
          <w:i/>
        </w:rPr>
        <w:t>;</w:t>
      </w:r>
      <w:r w:rsidRPr="00D06962">
        <w:rPr>
          <w:rFonts w:ascii="Times New Roman" w:hAnsi="Times New Roman" w:cs="Times New Roman"/>
          <w:i/>
        </w:rPr>
        <w:t xml:space="preserve"> </w:t>
      </w:r>
      <w:r w:rsidRPr="00D06962">
        <w:rPr>
          <w:rFonts w:ascii="Times New Roman" w:hAnsi="Times New Roman" w:cs="Times New Roman"/>
        </w:rPr>
        <w:t>(</w:t>
      </w:r>
      <w:r w:rsidR="005952A0" w:rsidRPr="00D06962">
        <w:rPr>
          <w:rFonts w:ascii="Times New Roman" w:hAnsi="Times New Roman" w:cs="Times New Roman"/>
        </w:rPr>
        <w:t>redação do inciso II dada pela Resolução SEFAZ n.º 982/16, vigente a partir de 01/03/16</w:t>
      </w:r>
      <w:proofErr w:type="gramStart"/>
      <w:r w:rsidRPr="00D06962">
        <w:rPr>
          <w:rFonts w:ascii="Times New Roman" w:hAnsi="Times New Roman" w:cs="Times New Roman"/>
        </w:rPr>
        <w:t>)</w:t>
      </w:r>
      <w:proofErr w:type="gramEnd"/>
    </w:p>
    <w:p w:rsidR="005E11ED" w:rsidRPr="00D06962" w:rsidRDefault="005E11ED" w:rsidP="005E11ED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D06962">
        <w:rPr>
          <w:rFonts w:ascii="Times New Roman" w:hAnsi="Times New Roman" w:cs="Times New Roman"/>
          <w:i/>
        </w:rPr>
        <w:t>III - a unidade auxiliar com função de escritório administrativo, não obrigada a inscrição estadual, observado o disposto nos §§ 2º e 3º deste artigo.</w:t>
      </w:r>
    </w:p>
    <w:p w:rsidR="005E11ED" w:rsidRDefault="005E11ED" w:rsidP="005E11ED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D06962">
        <w:rPr>
          <w:rFonts w:ascii="Times New Roman" w:hAnsi="Times New Roman" w:cs="Times New Roman"/>
          <w:i/>
        </w:rPr>
        <w:t xml:space="preserve">IV </w:t>
      </w:r>
      <w:proofErr w:type="gramStart"/>
      <w:r w:rsidRPr="00D06962">
        <w:rPr>
          <w:rFonts w:ascii="Times New Roman" w:hAnsi="Times New Roman" w:cs="Times New Roman"/>
          <w:i/>
        </w:rPr>
        <w:t>-</w:t>
      </w:r>
      <w:r w:rsidR="00407B0F" w:rsidRPr="00D06962">
        <w:rPr>
          <w:rFonts w:ascii="Times New Roman" w:hAnsi="Times New Roman" w:cs="Times New Roman"/>
          <w:i/>
        </w:rPr>
        <w:t xml:space="preserve"> </w:t>
      </w:r>
      <w:r w:rsidR="00CD47EA" w:rsidRPr="00D06962">
        <w:rPr>
          <w:rFonts w:ascii="Times New Roman" w:hAnsi="Times New Roman" w:cs="Times New Roman"/>
          <w:i/>
        </w:rPr>
        <w:t>...</w:t>
      </w:r>
      <w:proofErr w:type="gramEnd"/>
      <w:r w:rsidR="00CD47EA" w:rsidRPr="00D06962">
        <w:rPr>
          <w:rFonts w:ascii="Times New Roman" w:hAnsi="Times New Roman" w:cs="Times New Roman"/>
          <w:i/>
        </w:rPr>
        <w:t>................................</w:t>
      </w:r>
      <w:r w:rsidR="00D06962">
        <w:rPr>
          <w:rFonts w:ascii="Times New Roman" w:hAnsi="Times New Roman" w:cs="Times New Roman"/>
          <w:i/>
        </w:rPr>
        <w:t xml:space="preserve">”. </w:t>
      </w:r>
      <w:r w:rsidR="00407B0F">
        <w:rPr>
          <w:rFonts w:ascii="Times New Roman" w:hAnsi="Times New Roman" w:cs="Times New Roman"/>
        </w:rPr>
        <w:t>(</w:t>
      </w:r>
      <w:r w:rsidRPr="005E11ED">
        <w:rPr>
          <w:rFonts w:ascii="Times New Roman" w:hAnsi="Times New Roman" w:cs="Times New Roman"/>
        </w:rPr>
        <w:t>revogado pel</w:t>
      </w:r>
      <w:r w:rsidR="00407B0F">
        <w:rPr>
          <w:rFonts w:ascii="Times New Roman" w:hAnsi="Times New Roman" w:cs="Times New Roman"/>
        </w:rPr>
        <w:t xml:space="preserve">a </w:t>
      </w:r>
      <w:r w:rsidRPr="005E11ED">
        <w:rPr>
          <w:rFonts w:ascii="Times New Roman" w:hAnsi="Times New Roman" w:cs="Times New Roman"/>
        </w:rPr>
        <w:t xml:space="preserve">Resolução </w:t>
      </w:r>
      <w:r w:rsidR="00407B0F">
        <w:rPr>
          <w:rFonts w:ascii="Times New Roman" w:hAnsi="Times New Roman" w:cs="Times New Roman"/>
        </w:rPr>
        <w:t xml:space="preserve">SEFAZ n.º </w:t>
      </w:r>
      <w:r w:rsidRPr="005E11ED">
        <w:rPr>
          <w:rFonts w:ascii="Times New Roman" w:hAnsi="Times New Roman" w:cs="Times New Roman"/>
        </w:rPr>
        <w:t>87/17)</w:t>
      </w:r>
      <w:r w:rsidR="00407B0F">
        <w:rPr>
          <w:rFonts w:ascii="Times New Roman" w:hAnsi="Times New Roman" w:cs="Times New Roman"/>
        </w:rPr>
        <w:t>.</w:t>
      </w:r>
    </w:p>
    <w:p w:rsidR="008C3C0C" w:rsidRPr="00D0414F" w:rsidRDefault="008C3C0C" w:rsidP="008C3C0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D0414F">
        <w:rPr>
          <w:rFonts w:ascii="Times New Roman" w:hAnsi="Times New Roman" w:cs="Times New Roman"/>
        </w:rPr>
        <w:t>Com base nos dispositivos acima transcritos</w:t>
      </w:r>
      <w:r>
        <w:rPr>
          <w:rFonts w:ascii="Times New Roman" w:hAnsi="Times New Roman" w:cs="Times New Roman"/>
        </w:rPr>
        <w:t>;</w:t>
      </w:r>
    </w:p>
    <w:p w:rsidR="00F968E2" w:rsidRDefault="00D06962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68E2" w:rsidRPr="006F06F0">
        <w:rPr>
          <w:rFonts w:ascii="Times New Roman" w:hAnsi="Times New Roman" w:cs="Times New Roman"/>
          <w:b/>
        </w:rPr>
        <w:t xml:space="preserve">III – </w:t>
      </w:r>
      <w:r w:rsidR="00542EA5" w:rsidRPr="00C96A4B">
        <w:rPr>
          <w:rFonts w:ascii="Times New Roman" w:hAnsi="Times New Roman" w:cs="Times New Roman"/>
          <w:b/>
          <w:smallCaps/>
        </w:rPr>
        <w:t>R</w:t>
      </w:r>
      <w:r w:rsidR="00C96A4B" w:rsidRPr="00C96A4B">
        <w:rPr>
          <w:rFonts w:ascii="Times New Roman" w:hAnsi="Times New Roman" w:cs="Times New Roman"/>
          <w:b/>
          <w:smallCaps/>
        </w:rPr>
        <w:t>esposta</w:t>
      </w:r>
      <w:r w:rsidR="00C96A4B">
        <w:rPr>
          <w:rFonts w:ascii="Times New Roman" w:hAnsi="Times New Roman" w:cs="Times New Roman"/>
          <w:b/>
        </w:rPr>
        <w:t>:</w:t>
      </w:r>
    </w:p>
    <w:p w:rsidR="009128C1" w:rsidRDefault="00D0414F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consulente informou que emite NF-e </w:t>
      </w:r>
      <w:r w:rsidRPr="00F51FBE">
        <w:rPr>
          <w:rFonts w:ascii="Times New Roman" w:hAnsi="Times New Roman" w:cs="Times New Roman"/>
          <w:b/>
          <w:u w:val="single"/>
        </w:rPr>
        <w:t>desde 2011</w:t>
      </w:r>
      <w:r w:rsidR="008C3C0C">
        <w:rPr>
          <w:rFonts w:ascii="Times New Roman" w:hAnsi="Times New Roman" w:cs="Times New Roman"/>
        </w:rPr>
        <w:t>, logo, a partir da emissão da NF-e, modelo 55, em substituiç</w:t>
      </w:r>
      <w:r w:rsidR="00961F7F">
        <w:rPr>
          <w:rFonts w:ascii="Times New Roman" w:hAnsi="Times New Roman" w:cs="Times New Roman"/>
        </w:rPr>
        <w:t xml:space="preserve">ão da Nota Fiscal, modelo </w:t>
      </w:r>
      <w:proofErr w:type="gramStart"/>
      <w:r w:rsidR="00961F7F">
        <w:rPr>
          <w:rFonts w:ascii="Times New Roman" w:hAnsi="Times New Roman" w:cs="Times New Roman"/>
        </w:rPr>
        <w:t>1</w:t>
      </w:r>
      <w:proofErr w:type="gramEnd"/>
      <w:r w:rsidR="00961F7F">
        <w:rPr>
          <w:rFonts w:ascii="Times New Roman" w:hAnsi="Times New Roman" w:cs="Times New Roman"/>
        </w:rPr>
        <w:t xml:space="preserve"> ou 1-A, ou Nota Fiscal de Produtor, passou a ser obrigada </w:t>
      </w:r>
      <w:r w:rsidR="00B61E5A">
        <w:rPr>
          <w:rFonts w:ascii="Times New Roman" w:hAnsi="Times New Roman" w:cs="Times New Roman"/>
        </w:rPr>
        <w:t xml:space="preserve">à escrituração, não mais se aplicando, a partir de então, a dispensa prevista no inciso I do artigo </w:t>
      </w:r>
      <w:r w:rsidR="00B61E5A" w:rsidRPr="00496096">
        <w:rPr>
          <w:rFonts w:ascii="Times New Roman" w:hAnsi="Times New Roman" w:cs="Times New Roman"/>
        </w:rPr>
        <w:t>71</w:t>
      </w:r>
      <w:r w:rsidR="00D046FD">
        <w:rPr>
          <w:rFonts w:ascii="Times New Roman" w:hAnsi="Times New Roman" w:cs="Times New Roman"/>
        </w:rPr>
        <w:t xml:space="preserve"> do Livro VI do RICMS/00.  Dessa </w:t>
      </w:r>
      <w:r w:rsidR="00384B3A">
        <w:rPr>
          <w:rFonts w:ascii="Times New Roman" w:hAnsi="Times New Roman" w:cs="Times New Roman"/>
        </w:rPr>
        <w:t xml:space="preserve">forma, a partir dessa data (2011) </w:t>
      </w:r>
      <w:r w:rsidR="00A877DE">
        <w:rPr>
          <w:rFonts w:ascii="Times New Roman" w:hAnsi="Times New Roman" w:cs="Times New Roman"/>
        </w:rPr>
        <w:t>pass</w:t>
      </w:r>
      <w:r w:rsidR="00384B3A">
        <w:rPr>
          <w:rFonts w:ascii="Times New Roman" w:hAnsi="Times New Roman" w:cs="Times New Roman"/>
        </w:rPr>
        <w:t xml:space="preserve">ou a ser </w:t>
      </w:r>
      <w:r w:rsidR="00A877DE">
        <w:rPr>
          <w:rFonts w:ascii="Times New Roman" w:hAnsi="Times New Roman" w:cs="Times New Roman"/>
        </w:rPr>
        <w:t>obrigad</w:t>
      </w:r>
      <w:r w:rsidR="00384B3A">
        <w:rPr>
          <w:rFonts w:ascii="Times New Roman" w:hAnsi="Times New Roman" w:cs="Times New Roman"/>
        </w:rPr>
        <w:t xml:space="preserve">a </w:t>
      </w:r>
      <w:r w:rsidR="00C154A5">
        <w:rPr>
          <w:rFonts w:ascii="Times New Roman" w:hAnsi="Times New Roman" w:cs="Times New Roman"/>
        </w:rPr>
        <w:t xml:space="preserve">à </w:t>
      </w:r>
      <w:r w:rsidR="003823D3">
        <w:rPr>
          <w:rFonts w:ascii="Times New Roman" w:hAnsi="Times New Roman" w:cs="Times New Roman"/>
        </w:rPr>
        <w:t xml:space="preserve">escrituração de forma manual ou por </w:t>
      </w:r>
      <w:r w:rsidR="00A877DE">
        <w:rPr>
          <w:rFonts w:ascii="Times New Roman" w:hAnsi="Times New Roman" w:cs="Times New Roman"/>
        </w:rPr>
        <w:t>S</w:t>
      </w:r>
      <w:r w:rsidR="003823D3">
        <w:rPr>
          <w:rFonts w:ascii="Times New Roman" w:hAnsi="Times New Roman" w:cs="Times New Roman"/>
        </w:rPr>
        <w:t xml:space="preserve">istema </w:t>
      </w:r>
      <w:r w:rsidR="00A877DE">
        <w:rPr>
          <w:rFonts w:ascii="Times New Roman" w:hAnsi="Times New Roman" w:cs="Times New Roman"/>
        </w:rPr>
        <w:t>E</w:t>
      </w:r>
      <w:r w:rsidR="003823D3">
        <w:rPr>
          <w:rFonts w:ascii="Times New Roman" w:hAnsi="Times New Roman" w:cs="Times New Roman"/>
        </w:rPr>
        <w:t xml:space="preserve">letrônico de </w:t>
      </w:r>
      <w:r w:rsidR="00A877DE">
        <w:rPr>
          <w:rFonts w:ascii="Times New Roman" w:hAnsi="Times New Roman" w:cs="Times New Roman"/>
        </w:rPr>
        <w:t>P</w:t>
      </w:r>
      <w:r w:rsidR="003823D3">
        <w:rPr>
          <w:rFonts w:ascii="Times New Roman" w:hAnsi="Times New Roman" w:cs="Times New Roman"/>
        </w:rPr>
        <w:t xml:space="preserve">rocessamento de </w:t>
      </w:r>
      <w:r w:rsidR="00A877DE">
        <w:rPr>
          <w:rFonts w:ascii="Times New Roman" w:hAnsi="Times New Roman" w:cs="Times New Roman"/>
        </w:rPr>
        <w:t>D</w:t>
      </w:r>
      <w:r w:rsidR="003823D3">
        <w:rPr>
          <w:rFonts w:ascii="Times New Roman" w:hAnsi="Times New Roman" w:cs="Times New Roman"/>
        </w:rPr>
        <w:t>ados, conforme as normas do Livro</w:t>
      </w:r>
      <w:proofErr w:type="gramStart"/>
      <w:r w:rsidR="003823D3">
        <w:rPr>
          <w:rFonts w:ascii="Times New Roman" w:hAnsi="Times New Roman" w:cs="Times New Roman"/>
        </w:rPr>
        <w:t xml:space="preserve"> </w:t>
      </w:r>
      <w:r w:rsidR="007A3FC9">
        <w:rPr>
          <w:rFonts w:ascii="Times New Roman" w:hAnsi="Times New Roman" w:cs="Times New Roman"/>
        </w:rPr>
        <w:t xml:space="preserve"> </w:t>
      </w:r>
      <w:proofErr w:type="gramEnd"/>
      <w:r w:rsidR="007A3FC9">
        <w:rPr>
          <w:rFonts w:ascii="Times New Roman" w:hAnsi="Times New Roman" w:cs="Times New Roman"/>
        </w:rPr>
        <w:t>VII do RICMS/00.</w:t>
      </w:r>
    </w:p>
    <w:p w:rsidR="00F57832" w:rsidRDefault="00987A6F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efeito, o disposto no artigo </w:t>
      </w:r>
      <w:r w:rsidRPr="00637D0F">
        <w:rPr>
          <w:rFonts w:ascii="Times New Roman" w:hAnsi="Times New Roman" w:cs="Times New Roman"/>
        </w:rPr>
        <w:t>6º</w:t>
      </w:r>
      <w:r>
        <w:rPr>
          <w:rFonts w:ascii="Times New Roman" w:hAnsi="Times New Roman" w:cs="Times New Roman"/>
        </w:rPr>
        <w:t xml:space="preserve"> do Decreto n.º 44.584/14 não se aplicou à consulente,</w:t>
      </w:r>
      <w:r w:rsidR="00FB5A12">
        <w:rPr>
          <w:rFonts w:ascii="Times New Roman" w:hAnsi="Times New Roman" w:cs="Times New Roman"/>
        </w:rPr>
        <w:t xml:space="preserve"> já obrigada à escrituração </w:t>
      </w:r>
      <w:r w:rsidR="004C4A21">
        <w:rPr>
          <w:rFonts w:ascii="Times New Roman" w:hAnsi="Times New Roman" w:cs="Times New Roman"/>
        </w:rPr>
        <w:t xml:space="preserve">de livros fiscais </w:t>
      </w:r>
      <w:r w:rsidR="00FB5A12">
        <w:rPr>
          <w:rFonts w:ascii="Times New Roman" w:hAnsi="Times New Roman" w:cs="Times New Roman"/>
        </w:rPr>
        <w:t>a partir do momento em que iniciou a utilização da NF-e, modelo 55.</w:t>
      </w:r>
    </w:p>
    <w:p w:rsidR="005879F5" w:rsidRDefault="00EC71AA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F4A9E">
        <w:rPr>
          <w:rFonts w:ascii="Times New Roman" w:hAnsi="Times New Roman" w:cs="Times New Roman"/>
        </w:rPr>
        <w:t>onsiderando que as atividades da consulente não se e</w:t>
      </w:r>
      <w:r w:rsidR="00035F73">
        <w:rPr>
          <w:rFonts w:ascii="Times New Roman" w:hAnsi="Times New Roman" w:cs="Times New Roman"/>
        </w:rPr>
        <w:t>nquadrar</w:t>
      </w:r>
      <w:r w:rsidR="00FB5A12">
        <w:rPr>
          <w:rFonts w:ascii="Times New Roman" w:hAnsi="Times New Roman" w:cs="Times New Roman"/>
        </w:rPr>
        <w:t>a</w:t>
      </w:r>
      <w:r w:rsidR="00035F73">
        <w:rPr>
          <w:rFonts w:ascii="Times New Roman" w:hAnsi="Times New Roman" w:cs="Times New Roman"/>
        </w:rPr>
        <w:t>m nas datas fixadas na Resolução SEFAZ n.º 242/09</w:t>
      </w:r>
      <w:r w:rsidR="00DB578F">
        <w:rPr>
          <w:rFonts w:ascii="Times New Roman" w:hAnsi="Times New Roman" w:cs="Times New Roman"/>
        </w:rPr>
        <w:t>;</w:t>
      </w:r>
    </w:p>
    <w:p w:rsidR="005879F5" w:rsidRDefault="005879F5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não se aplicou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consulente </w:t>
      </w:r>
      <w:r w:rsidR="00DB578F">
        <w:rPr>
          <w:rFonts w:ascii="Times New Roman" w:hAnsi="Times New Roman" w:cs="Times New Roman"/>
        </w:rPr>
        <w:t xml:space="preserve">o disposto no artigo </w:t>
      </w:r>
      <w:r w:rsidR="00DB578F" w:rsidRPr="00637D0F">
        <w:rPr>
          <w:rFonts w:ascii="Times New Roman" w:hAnsi="Times New Roman" w:cs="Times New Roman"/>
        </w:rPr>
        <w:t>6º</w:t>
      </w:r>
      <w:r w:rsidR="00DB578F">
        <w:rPr>
          <w:rFonts w:ascii="Times New Roman" w:hAnsi="Times New Roman" w:cs="Times New Roman"/>
        </w:rPr>
        <w:t xml:space="preserve"> do Decreto n.º 44.584/14;</w:t>
      </w:r>
    </w:p>
    <w:p w:rsidR="007A3FC9" w:rsidRDefault="00DB578F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Respondendo objetivamente</w:t>
      </w:r>
      <w:r w:rsidR="009D0882">
        <w:rPr>
          <w:rFonts w:ascii="Times New Roman" w:hAnsi="Times New Roman" w:cs="Times New Roman"/>
        </w:rPr>
        <w:t xml:space="preserve"> a pergunta formulada</w:t>
      </w:r>
      <w:r>
        <w:rPr>
          <w:rFonts w:ascii="Times New Roman" w:hAnsi="Times New Roman" w:cs="Times New Roman"/>
        </w:rPr>
        <w:t xml:space="preserve">, a resposta é afirmativa.  A </w:t>
      </w:r>
      <w:r w:rsidR="00F57832">
        <w:rPr>
          <w:rFonts w:ascii="Times New Roman" w:hAnsi="Times New Roman" w:cs="Times New Roman"/>
        </w:rPr>
        <w:t xml:space="preserve">obrigatoriedade para o início da EFD ICMS/IPI </w:t>
      </w:r>
      <w:r w:rsidR="00FB5A12">
        <w:rPr>
          <w:rFonts w:ascii="Times New Roman" w:hAnsi="Times New Roman" w:cs="Times New Roman"/>
        </w:rPr>
        <w:t xml:space="preserve">aplicável </w:t>
      </w:r>
      <w:r w:rsidR="0069400C">
        <w:rPr>
          <w:rFonts w:ascii="Times New Roman" w:hAnsi="Times New Roman" w:cs="Times New Roman"/>
        </w:rPr>
        <w:t xml:space="preserve">ao seu caso concreto, produtor rural pessoa jurídica, sujeita ao regime </w:t>
      </w:r>
      <w:r w:rsidR="0069400C">
        <w:rPr>
          <w:rFonts w:ascii="Times New Roman" w:hAnsi="Times New Roman" w:cs="Times New Roman"/>
        </w:rPr>
        <w:lastRenderedPageBreak/>
        <w:t xml:space="preserve">normal de apuração do ICMS, </w:t>
      </w:r>
      <w:r w:rsidR="00F51FBE">
        <w:rPr>
          <w:rFonts w:ascii="Times New Roman" w:hAnsi="Times New Roman" w:cs="Times New Roman"/>
        </w:rPr>
        <w:t xml:space="preserve">emissora de NF-e, modelo </w:t>
      </w:r>
      <w:r w:rsidR="005A269F">
        <w:rPr>
          <w:rFonts w:ascii="Times New Roman" w:hAnsi="Times New Roman" w:cs="Times New Roman"/>
        </w:rPr>
        <w:t>5</w:t>
      </w:r>
      <w:r w:rsidR="00F51FBE">
        <w:rPr>
          <w:rFonts w:ascii="Times New Roman" w:hAnsi="Times New Roman" w:cs="Times New Roman"/>
        </w:rPr>
        <w:t xml:space="preserve">5, desde 2011, </w:t>
      </w:r>
      <w:r w:rsidR="00F57832">
        <w:rPr>
          <w:rFonts w:ascii="Times New Roman" w:hAnsi="Times New Roman" w:cs="Times New Roman"/>
        </w:rPr>
        <w:t xml:space="preserve">ocorreu </w:t>
      </w:r>
      <w:r w:rsidR="00F57832" w:rsidRPr="00D4604F">
        <w:rPr>
          <w:rFonts w:ascii="Times New Roman" w:hAnsi="Times New Roman" w:cs="Times New Roman"/>
          <w:b/>
        </w:rPr>
        <w:t xml:space="preserve">a partir de </w:t>
      </w:r>
      <w:r w:rsidR="00C36D44">
        <w:rPr>
          <w:rFonts w:ascii="Times New Roman" w:hAnsi="Times New Roman" w:cs="Times New Roman"/>
          <w:b/>
        </w:rPr>
        <w:t>01</w:t>
      </w:r>
      <w:r w:rsidR="004C4A21" w:rsidRPr="00D4604F">
        <w:rPr>
          <w:rFonts w:ascii="Times New Roman" w:hAnsi="Times New Roman" w:cs="Times New Roman"/>
          <w:b/>
        </w:rPr>
        <w:t>/0</w:t>
      </w:r>
      <w:r w:rsidR="00C36D44">
        <w:rPr>
          <w:rFonts w:ascii="Times New Roman" w:hAnsi="Times New Roman" w:cs="Times New Roman"/>
          <w:b/>
        </w:rPr>
        <w:t>1</w:t>
      </w:r>
      <w:r w:rsidR="004C4A21" w:rsidRPr="00D4604F">
        <w:rPr>
          <w:rFonts w:ascii="Times New Roman" w:hAnsi="Times New Roman" w:cs="Times New Roman"/>
          <w:b/>
        </w:rPr>
        <w:t>/14</w:t>
      </w:r>
      <w:r w:rsidR="004C4A21">
        <w:rPr>
          <w:rFonts w:ascii="Times New Roman" w:hAnsi="Times New Roman" w:cs="Times New Roman"/>
        </w:rPr>
        <w:t xml:space="preserve">, </w:t>
      </w:r>
      <w:r w:rsidR="00C36D44">
        <w:rPr>
          <w:rFonts w:ascii="Times New Roman" w:hAnsi="Times New Roman" w:cs="Times New Roman"/>
        </w:rPr>
        <w:t xml:space="preserve">conforme o estabelecido no § 2º da cláusula primeira do Protocolo ICMS </w:t>
      </w:r>
      <w:r w:rsidR="00524C87">
        <w:rPr>
          <w:rFonts w:ascii="Times New Roman" w:hAnsi="Times New Roman" w:cs="Times New Roman"/>
        </w:rPr>
        <w:t>3/11.</w:t>
      </w:r>
    </w:p>
    <w:p w:rsidR="009128C1" w:rsidRPr="0077465F" w:rsidRDefault="009128C1" w:rsidP="00493D33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77465F">
        <w:rPr>
          <w:rFonts w:ascii="Times New Roman" w:hAnsi="Times New Roman" w:cs="Times New Roman"/>
        </w:rPr>
        <w:t xml:space="preserve"> ou seja</w:t>
      </w:r>
      <w:proofErr w:type="gramEnd"/>
      <w:r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9128C1" w:rsidRPr="00EF07B0" w:rsidRDefault="009128C1" w:rsidP="009128C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D4604F">
        <w:rPr>
          <w:rFonts w:ascii="Times New Roman" w:hAnsi="Times New Roman" w:cs="Times New Roman"/>
        </w:rPr>
        <w:t xml:space="preserve"> </w:t>
      </w:r>
      <w:r w:rsidR="00524976">
        <w:rPr>
          <w:rFonts w:ascii="Times New Roman" w:hAnsi="Times New Roman" w:cs="Times New Roman"/>
        </w:rPr>
        <w:t xml:space="preserve">05 </w:t>
      </w:r>
      <w:r w:rsidRPr="00EF07B0">
        <w:rPr>
          <w:rFonts w:ascii="Times New Roman" w:hAnsi="Times New Roman" w:cs="Times New Roman"/>
        </w:rPr>
        <w:t>de</w:t>
      </w:r>
      <w:r w:rsidR="00D4604F">
        <w:rPr>
          <w:rFonts w:ascii="Times New Roman" w:hAnsi="Times New Roman" w:cs="Times New Roman"/>
        </w:rPr>
        <w:t xml:space="preserve"> </w:t>
      </w:r>
      <w:r w:rsidR="00524976">
        <w:rPr>
          <w:rFonts w:ascii="Times New Roman" w:hAnsi="Times New Roman" w:cs="Times New Roman"/>
        </w:rPr>
        <w:t xml:space="preserve">novembro </w:t>
      </w:r>
      <w:r w:rsidR="00D4604F">
        <w:rPr>
          <w:rFonts w:ascii="Times New Roman" w:hAnsi="Times New Roman" w:cs="Times New Roman"/>
        </w:rPr>
        <w:t>d</w:t>
      </w:r>
      <w:r w:rsidRPr="00EF07B0">
        <w:rPr>
          <w:rFonts w:ascii="Times New Roman" w:hAnsi="Times New Roman" w:cs="Times New Roman"/>
        </w:rPr>
        <w:t>e 2.01</w:t>
      </w:r>
      <w:r>
        <w:rPr>
          <w:rFonts w:ascii="Times New Roman" w:hAnsi="Times New Roman" w:cs="Times New Roman"/>
        </w:rPr>
        <w:t>8</w:t>
      </w:r>
      <w:r w:rsidRPr="00EF07B0">
        <w:rPr>
          <w:rFonts w:ascii="Times New Roman" w:hAnsi="Times New Roman" w:cs="Times New Roman"/>
        </w:rPr>
        <w:t>.</w:t>
      </w:r>
    </w:p>
    <w:p w:rsidR="009128C1" w:rsidRPr="00EF07B0" w:rsidRDefault="009128C1" w:rsidP="009128C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sectPr w:rsidR="009128C1" w:rsidRPr="00EF07B0" w:rsidSect="00D50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A" w:rsidRDefault="002D11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A" w:rsidRDefault="002D11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A" w:rsidRDefault="002D1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A" w:rsidRDefault="002D11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32C29111" wp14:editId="6D43FC75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E86405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8598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C85983">
                  <w:rPr>
                    <w:rFonts w:ascii="Times New Roman" w:hAnsi="Times New Roman"/>
                    <w:sz w:val="20"/>
                  </w:rPr>
                  <w:t>013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C85983">
                  <w:rPr>
                    <w:rFonts w:ascii="Times New Roman" w:hAnsi="Times New Roman"/>
                    <w:sz w:val="20"/>
                  </w:rPr>
                  <w:t>379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C85983">
                  <w:rPr>
                    <w:rFonts w:ascii="Times New Roman" w:hAnsi="Times New Roman"/>
                    <w:sz w:val="20"/>
                  </w:rPr>
                  <w:t>/2018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8598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C85983">
                  <w:rPr>
                    <w:rFonts w:ascii="Times New Roman" w:hAnsi="Times New Roman"/>
                    <w:sz w:val="20"/>
                  </w:rPr>
                  <w:t>26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C85983">
                  <w:rPr>
                    <w:rFonts w:ascii="Times New Roman" w:hAnsi="Times New Roman"/>
                    <w:sz w:val="20"/>
                  </w:rPr>
                  <w:t>06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C85983">
                  <w:rPr>
                    <w:rFonts w:ascii="Times New Roman" w:hAnsi="Times New Roman"/>
                    <w:sz w:val="20"/>
                  </w:rPr>
                  <w:t>18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2D117A">
                  <w:rPr>
                    <w:rFonts w:ascii="Times New Roman" w:hAnsi="Times New Roman"/>
                    <w:noProof/>
                    <w:sz w:val="20"/>
                  </w:rPr>
                  <w:t>25</w: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A" w:rsidRDefault="002D11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4F5"/>
    <w:rsid w:val="000055B0"/>
    <w:rsid w:val="0002389A"/>
    <w:rsid w:val="00026EEF"/>
    <w:rsid w:val="0003181E"/>
    <w:rsid w:val="00035DE9"/>
    <w:rsid w:val="00035F73"/>
    <w:rsid w:val="00044301"/>
    <w:rsid w:val="000500CE"/>
    <w:rsid w:val="00055B80"/>
    <w:rsid w:val="000733E6"/>
    <w:rsid w:val="0008336D"/>
    <w:rsid w:val="00083A99"/>
    <w:rsid w:val="00084C44"/>
    <w:rsid w:val="000C58E9"/>
    <w:rsid w:val="000D6CCC"/>
    <w:rsid w:val="000D6F55"/>
    <w:rsid w:val="000E0BB0"/>
    <w:rsid w:val="000F2173"/>
    <w:rsid w:val="000F30B1"/>
    <w:rsid w:val="000F330C"/>
    <w:rsid w:val="000F4FA6"/>
    <w:rsid w:val="000F63EE"/>
    <w:rsid w:val="000F6C75"/>
    <w:rsid w:val="000F7F8E"/>
    <w:rsid w:val="00102201"/>
    <w:rsid w:val="00125A4A"/>
    <w:rsid w:val="00127719"/>
    <w:rsid w:val="00133D0C"/>
    <w:rsid w:val="0014427E"/>
    <w:rsid w:val="0014555C"/>
    <w:rsid w:val="00157300"/>
    <w:rsid w:val="00161F24"/>
    <w:rsid w:val="00162F53"/>
    <w:rsid w:val="001661AC"/>
    <w:rsid w:val="00166FDB"/>
    <w:rsid w:val="0017283D"/>
    <w:rsid w:val="001760E5"/>
    <w:rsid w:val="00180BFC"/>
    <w:rsid w:val="001B00C4"/>
    <w:rsid w:val="001C7B3E"/>
    <w:rsid w:val="001E1EBE"/>
    <w:rsid w:val="001E248C"/>
    <w:rsid w:val="001E4F56"/>
    <w:rsid w:val="001F0CFB"/>
    <w:rsid w:val="001F1AE4"/>
    <w:rsid w:val="001F309B"/>
    <w:rsid w:val="001F3F43"/>
    <w:rsid w:val="001F7132"/>
    <w:rsid w:val="002007C2"/>
    <w:rsid w:val="002023BD"/>
    <w:rsid w:val="00210225"/>
    <w:rsid w:val="002124DC"/>
    <w:rsid w:val="0022047B"/>
    <w:rsid w:val="002425BF"/>
    <w:rsid w:val="002436D8"/>
    <w:rsid w:val="00251988"/>
    <w:rsid w:val="00253080"/>
    <w:rsid w:val="002623C6"/>
    <w:rsid w:val="00265632"/>
    <w:rsid w:val="002712D7"/>
    <w:rsid w:val="0028490E"/>
    <w:rsid w:val="00286428"/>
    <w:rsid w:val="00296DAB"/>
    <w:rsid w:val="002A1D59"/>
    <w:rsid w:val="002B11BA"/>
    <w:rsid w:val="002B25A7"/>
    <w:rsid w:val="002B4DBB"/>
    <w:rsid w:val="002C0DC8"/>
    <w:rsid w:val="002C1089"/>
    <w:rsid w:val="002D117A"/>
    <w:rsid w:val="002D31EC"/>
    <w:rsid w:val="002D35D9"/>
    <w:rsid w:val="002F5AAC"/>
    <w:rsid w:val="00300997"/>
    <w:rsid w:val="0030410E"/>
    <w:rsid w:val="00317358"/>
    <w:rsid w:val="00317C65"/>
    <w:rsid w:val="0032329A"/>
    <w:rsid w:val="00332782"/>
    <w:rsid w:val="003453A9"/>
    <w:rsid w:val="0035322A"/>
    <w:rsid w:val="00355B36"/>
    <w:rsid w:val="00355CF1"/>
    <w:rsid w:val="00360C1E"/>
    <w:rsid w:val="0036656D"/>
    <w:rsid w:val="00366EF4"/>
    <w:rsid w:val="00370985"/>
    <w:rsid w:val="003736DD"/>
    <w:rsid w:val="00374C76"/>
    <w:rsid w:val="00375801"/>
    <w:rsid w:val="003823D3"/>
    <w:rsid w:val="00384B3A"/>
    <w:rsid w:val="003931D9"/>
    <w:rsid w:val="0039745E"/>
    <w:rsid w:val="003B06EF"/>
    <w:rsid w:val="003C3FF2"/>
    <w:rsid w:val="003C4359"/>
    <w:rsid w:val="003D035C"/>
    <w:rsid w:val="003D0B5F"/>
    <w:rsid w:val="003D561E"/>
    <w:rsid w:val="003D672A"/>
    <w:rsid w:val="003E2C18"/>
    <w:rsid w:val="003E4F5A"/>
    <w:rsid w:val="003E5502"/>
    <w:rsid w:val="003E5ED9"/>
    <w:rsid w:val="003F6CCA"/>
    <w:rsid w:val="00407B0F"/>
    <w:rsid w:val="00411549"/>
    <w:rsid w:val="00417617"/>
    <w:rsid w:val="00423EF2"/>
    <w:rsid w:val="004241D0"/>
    <w:rsid w:val="00425F81"/>
    <w:rsid w:val="00437B37"/>
    <w:rsid w:val="00443AF5"/>
    <w:rsid w:val="00455FAC"/>
    <w:rsid w:val="0045787E"/>
    <w:rsid w:val="00462AC3"/>
    <w:rsid w:val="00470F0C"/>
    <w:rsid w:val="00480304"/>
    <w:rsid w:val="00481E33"/>
    <w:rsid w:val="00481F61"/>
    <w:rsid w:val="00482C57"/>
    <w:rsid w:val="00483017"/>
    <w:rsid w:val="00493D33"/>
    <w:rsid w:val="00496096"/>
    <w:rsid w:val="004A02C8"/>
    <w:rsid w:val="004A1034"/>
    <w:rsid w:val="004A2E17"/>
    <w:rsid w:val="004C1EB5"/>
    <w:rsid w:val="004C4A21"/>
    <w:rsid w:val="004D3BD9"/>
    <w:rsid w:val="004E2759"/>
    <w:rsid w:val="004E5F86"/>
    <w:rsid w:val="00512B8D"/>
    <w:rsid w:val="0051771C"/>
    <w:rsid w:val="005220FC"/>
    <w:rsid w:val="00524976"/>
    <w:rsid w:val="00524C87"/>
    <w:rsid w:val="005333BB"/>
    <w:rsid w:val="00542EA5"/>
    <w:rsid w:val="00546EC0"/>
    <w:rsid w:val="005500DB"/>
    <w:rsid w:val="00555312"/>
    <w:rsid w:val="005568D9"/>
    <w:rsid w:val="005578E8"/>
    <w:rsid w:val="00563DAD"/>
    <w:rsid w:val="00567720"/>
    <w:rsid w:val="005707CA"/>
    <w:rsid w:val="00584587"/>
    <w:rsid w:val="005860DD"/>
    <w:rsid w:val="005879F5"/>
    <w:rsid w:val="005952A0"/>
    <w:rsid w:val="005A269F"/>
    <w:rsid w:val="005A37D1"/>
    <w:rsid w:val="005A6F87"/>
    <w:rsid w:val="005A7AE4"/>
    <w:rsid w:val="005B395F"/>
    <w:rsid w:val="005C5FC9"/>
    <w:rsid w:val="005D2324"/>
    <w:rsid w:val="005E11ED"/>
    <w:rsid w:val="005E14DA"/>
    <w:rsid w:val="005E7A38"/>
    <w:rsid w:val="005F26B5"/>
    <w:rsid w:val="005F283C"/>
    <w:rsid w:val="005F47B6"/>
    <w:rsid w:val="005F55C3"/>
    <w:rsid w:val="00602B62"/>
    <w:rsid w:val="00607F2F"/>
    <w:rsid w:val="00634704"/>
    <w:rsid w:val="00637D0F"/>
    <w:rsid w:val="006413E7"/>
    <w:rsid w:val="006430BC"/>
    <w:rsid w:val="0065393E"/>
    <w:rsid w:val="00654C1A"/>
    <w:rsid w:val="006637B6"/>
    <w:rsid w:val="0066751B"/>
    <w:rsid w:val="00677C6D"/>
    <w:rsid w:val="00691E2B"/>
    <w:rsid w:val="0069400C"/>
    <w:rsid w:val="006A2586"/>
    <w:rsid w:val="006A270F"/>
    <w:rsid w:val="006A46D2"/>
    <w:rsid w:val="006B283E"/>
    <w:rsid w:val="006C11D9"/>
    <w:rsid w:val="006D73D7"/>
    <w:rsid w:val="006E73A4"/>
    <w:rsid w:val="006F06F0"/>
    <w:rsid w:val="006F4A9E"/>
    <w:rsid w:val="006F7509"/>
    <w:rsid w:val="007039EC"/>
    <w:rsid w:val="007103D9"/>
    <w:rsid w:val="00711F3A"/>
    <w:rsid w:val="00724FDB"/>
    <w:rsid w:val="00736AD5"/>
    <w:rsid w:val="0074027D"/>
    <w:rsid w:val="0075364B"/>
    <w:rsid w:val="007554ED"/>
    <w:rsid w:val="007637EC"/>
    <w:rsid w:val="00773AC1"/>
    <w:rsid w:val="00784FE7"/>
    <w:rsid w:val="007A3336"/>
    <w:rsid w:val="007A3FC9"/>
    <w:rsid w:val="007A4C6C"/>
    <w:rsid w:val="007A58AD"/>
    <w:rsid w:val="007B02BE"/>
    <w:rsid w:val="007B5695"/>
    <w:rsid w:val="007C34F6"/>
    <w:rsid w:val="007C4A5A"/>
    <w:rsid w:val="007D63DA"/>
    <w:rsid w:val="007D6DD9"/>
    <w:rsid w:val="007E33A3"/>
    <w:rsid w:val="0080235F"/>
    <w:rsid w:val="00805A34"/>
    <w:rsid w:val="00805A61"/>
    <w:rsid w:val="00820383"/>
    <w:rsid w:val="00825D6E"/>
    <w:rsid w:val="00833A2A"/>
    <w:rsid w:val="00833DB1"/>
    <w:rsid w:val="0083627D"/>
    <w:rsid w:val="00843E8B"/>
    <w:rsid w:val="00844E38"/>
    <w:rsid w:val="00853379"/>
    <w:rsid w:val="00853AD5"/>
    <w:rsid w:val="00876575"/>
    <w:rsid w:val="0089032B"/>
    <w:rsid w:val="00895F6A"/>
    <w:rsid w:val="008B1870"/>
    <w:rsid w:val="008B2817"/>
    <w:rsid w:val="008C3C0C"/>
    <w:rsid w:val="008D4306"/>
    <w:rsid w:val="008F3D1E"/>
    <w:rsid w:val="008F581F"/>
    <w:rsid w:val="008F716D"/>
    <w:rsid w:val="009128C1"/>
    <w:rsid w:val="0093290E"/>
    <w:rsid w:val="00934E4E"/>
    <w:rsid w:val="00940CAC"/>
    <w:rsid w:val="00951E1D"/>
    <w:rsid w:val="00961F7F"/>
    <w:rsid w:val="00987A6F"/>
    <w:rsid w:val="00987CE9"/>
    <w:rsid w:val="009940F3"/>
    <w:rsid w:val="00994540"/>
    <w:rsid w:val="009A0941"/>
    <w:rsid w:val="009A0D1E"/>
    <w:rsid w:val="009A2F9A"/>
    <w:rsid w:val="009A4E8D"/>
    <w:rsid w:val="009B6BAD"/>
    <w:rsid w:val="009C1683"/>
    <w:rsid w:val="009C2B3E"/>
    <w:rsid w:val="009C52C7"/>
    <w:rsid w:val="009D0882"/>
    <w:rsid w:val="009D1501"/>
    <w:rsid w:val="009D3260"/>
    <w:rsid w:val="009E2E6B"/>
    <w:rsid w:val="009F6AAA"/>
    <w:rsid w:val="009F7DF5"/>
    <w:rsid w:val="00A054C6"/>
    <w:rsid w:val="00A056CE"/>
    <w:rsid w:val="00A10368"/>
    <w:rsid w:val="00A14CE5"/>
    <w:rsid w:val="00A15979"/>
    <w:rsid w:val="00A21D67"/>
    <w:rsid w:val="00A25F58"/>
    <w:rsid w:val="00A27902"/>
    <w:rsid w:val="00A30CE6"/>
    <w:rsid w:val="00A364D8"/>
    <w:rsid w:val="00A73790"/>
    <w:rsid w:val="00A73B7E"/>
    <w:rsid w:val="00A75A0C"/>
    <w:rsid w:val="00A7648D"/>
    <w:rsid w:val="00A86D57"/>
    <w:rsid w:val="00A877DE"/>
    <w:rsid w:val="00A91CCF"/>
    <w:rsid w:val="00AA51D2"/>
    <w:rsid w:val="00AD3421"/>
    <w:rsid w:val="00AD363A"/>
    <w:rsid w:val="00AD3B79"/>
    <w:rsid w:val="00B05D9A"/>
    <w:rsid w:val="00B17EFE"/>
    <w:rsid w:val="00B27C17"/>
    <w:rsid w:val="00B4364F"/>
    <w:rsid w:val="00B44136"/>
    <w:rsid w:val="00B45593"/>
    <w:rsid w:val="00B52B84"/>
    <w:rsid w:val="00B5604B"/>
    <w:rsid w:val="00B61E5A"/>
    <w:rsid w:val="00B6462F"/>
    <w:rsid w:val="00B7036A"/>
    <w:rsid w:val="00B76926"/>
    <w:rsid w:val="00B83226"/>
    <w:rsid w:val="00B8551F"/>
    <w:rsid w:val="00B9235C"/>
    <w:rsid w:val="00B9491F"/>
    <w:rsid w:val="00B95528"/>
    <w:rsid w:val="00B960E7"/>
    <w:rsid w:val="00B96A9A"/>
    <w:rsid w:val="00BA75E4"/>
    <w:rsid w:val="00BB558A"/>
    <w:rsid w:val="00BC09FA"/>
    <w:rsid w:val="00BE4E42"/>
    <w:rsid w:val="00BF4B3C"/>
    <w:rsid w:val="00BF59D2"/>
    <w:rsid w:val="00C0527F"/>
    <w:rsid w:val="00C154A5"/>
    <w:rsid w:val="00C156F7"/>
    <w:rsid w:val="00C225D1"/>
    <w:rsid w:val="00C227A4"/>
    <w:rsid w:val="00C266EE"/>
    <w:rsid w:val="00C36D44"/>
    <w:rsid w:val="00C40188"/>
    <w:rsid w:val="00C460EF"/>
    <w:rsid w:val="00C46D87"/>
    <w:rsid w:val="00C47032"/>
    <w:rsid w:val="00C50939"/>
    <w:rsid w:val="00C56CFE"/>
    <w:rsid w:val="00C57192"/>
    <w:rsid w:val="00C639C2"/>
    <w:rsid w:val="00C660AA"/>
    <w:rsid w:val="00C85983"/>
    <w:rsid w:val="00C90806"/>
    <w:rsid w:val="00C918A2"/>
    <w:rsid w:val="00C96A4B"/>
    <w:rsid w:val="00CA3E42"/>
    <w:rsid w:val="00CA5CAF"/>
    <w:rsid w:val="00CB230E"/>
    <w:rsid w:val="00CD1207"/>
    <w:rsid w:val="00CD222C"/>
    <w:rsid w:val="00CD47EA"/>
    <w:rsid w:val="00CD61E7"/>
    <w:rsid w:val="00CE0017"/>
    <w:rsid w:val="00CE2D21"/>
    <w:rsid w:val="00CE468D"/>
    <w:rsid w:val="00CE506F"/>
    <w:rsid w:val="00CE7758"/>
    <w:rsid w:val="00D0414F"/>
    <w:rsid w:val="00D046FD"/>
    <w:rsid w:val="00D06962"/>
    <w:rsid w:val="00D13A70"/>
    <w:rsid w:val="00D1725F"/>
    <w:rsid w:val="00D252D6"/>
    <w:rsid w:val="00D25B5A"/>
    <w:rsid w:val="00D275F7"/>
    <w:rsid w:val="00D32712"/>
    <w:rsid w:val="00D4604F"/>
    <w:rsid w:val="00D50D3F"/>
    <w:rsid w:val="00D53045"/>
    <w:rsid w:val="00D61D25"/>
    <w:rsid w:val="00D61FED"/>
    <w:rsid w:val="00D6210A"/>
    <w:rsid w:val="00D66A0B"/>
    <w:rsid w:val="00D72C84"/>
    <w:rsid w:val="00D910B7"/>
    <w:rsid w:val="00D92DE8"/>
    <w:rsid w:val="00D96A71"/>
    <w:rsid w:val="00DB0B1F"/>
    <w:rsid w:val="00DB578F"/>
    <w:rsid w:val="00DC0D15"/>
    <w:rsid w:val="00DC4CA7"/>
    <w:rsid w:val="00DD1ACA"/>
    <w:rsid w:val="00DE5BA2"/>
    <w:rsid w:val="00DF4268"/>
    <w:rsid w:val="00DF7D22"/>
    <w:rsid w:val="00E01F2A"/>
    <w:rsid w:val="00E207FD"/>
    <w:rsid w:val="00E21488"/>
    <w:rsid w:val="00E41F58"/>
    <w:rsid w:val="00E42891"/>
    <w:rsid w:val="00E4634E"/>
    <w:rsid w:val="00E4666E"/>
    <w:rsid w:val="00E7030A"/>
    <w:rsid w:val="00E8539C"/>
    <w:rsid w:val="00E86405"/>
    <w:rsid w:val="00EB6F75"/>
    <w:rsid w:val="00EC6B66"/>
    <w:rsid w:val="00EC71AA"/>
    <w:rsid w:val="00ED11CA"/>
    <w:rsid w:val="00ED5C7B"/>
    <w:rsid w:val="00EE3A31"/>
    <w:rsid w:val="00F0442D"/>
    <w:rsid w:val="00F13D78"/>
    <w:rsid w:val="00F24BE1"/>
    <w:rsid w:val="00F42B37"/>
    <w:rsid w:val="00F43CA6"/>
    <w:rsid w:val="00F51FBE"/>
    <w:rsid w:val="00F57832"/>
    <w:rsid w:val="00F616AF"/>
    <w:rsid w:val="00F644C2"/>
    <w:rsid w:val="00F6473B"/>
    <w:rsid w:val="00F70648"/>
    <w:rsid w:val="00F73AEB"/>
    <w:rsid w:val="00F81ECB"/>
    <w:rsid w:val="00F85829"/>
    <w:rsid w:val="00F968E2"/>
    <w:rsid w:val="00FA1604"/>
    <w:rsid w:val="00FA285F"/>
    <w:rsid w:val="00FA3F98"/>
    <w:rsid w:val="00FB5A12"/>
    <w:rsid w:val="00FC1EA7"/>
    <w:rsid w:val="00FE2C74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C1EA7"/>
  </w:style>
  <w:style w:type="character" w:styleId="Hyperlink">
    <w:name w:val="Hyperlink"/>
    <w:basedOn w:val="Fontepargpadro"/>
    <w:uiPriority w:val="99"/>
    <w:semiHidden/>
    <w:unhideWhenUsed/>
    <w:rsid w:val="00FC1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C1EA7"/>
  </w:style>
  <w:style w:type="character" w:styleId="Hyperlink">
    <w:name w:val="Hyperlink"/>
    <w:basedOn w:val="Fontepargpadro"/>
    <w:uiPriority w:val="99"/>
    <w:semiHidden/>
    <w:unhideWhenUsed/>
    <w:rsid w:val="00FC1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zenda.rj.gov.br/sefaz/faces/owResource.jspx?z=oracle.webcenter.doclib%21%21UCMServer%2523dDocName%253AWCC222278%21%214458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E386-F0EB-4C90-AE2F-6CE32081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Tosana Agropecuária</vt:lpstr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Tosana Agropecuária</dc:title>
  <dc:creator>Thereza Marina Cunha M. Cunha</dc:creator>
  <dc:description>Produtor Agropecuário: Obrigatoriedade de Escrituração Fiscal, Manual ou por SEPD, E EFD ICMS/IPI</dc:description>
  <cp:lastModifiedBy>Thereza Marina Cunha M. Cunha</cp:lastModifiedBy>
  <cp:revision>3</cp:revision>
  <cp:lastPrinted>2014-10-03T21:35:00Z</cp:lastPrinted>
  <dcterms:created xsi:type="dcterms:W3CDTF">2018-12-11T17:18:00Z</dcterms:created>
  <dcterms:modified xsi:type="dcterms:W3CDTF">2018-12-11T17:19:00Z</dcterms:modified>
  <cp:category>E04-013379-18</cp:category>
</cp:coreProperties>
</file>