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03098F" w:rsidRPr="006F06F0" w:rsidTr="00E01F2A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3098F" w:rsidRPr="006F06F0" w:rsidRDefault="0003098F" w:rsidP="002A121D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098F" w:rsidRPr="006F06F0" w:rsidRDefault="0003098F" w:rsidP="002A121D">
            <w:pPr>
              <w:spacing w:after="0"/>
              <w:ind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3098F" w:rsidRDefault="008320D8" w:rsidP="002A121D">
            <w:pPr>
              <w:pStyle w:val="Ttulo2"/>
              <w:ind w:right="7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FEEF. Normas Relativas ao Diferimento: Desconsiderar na Apuração Normal do ICMS na Hipótese de Dispensa Total ou Parcial nas Saídas Subsequentes.</w:t>
            </w:r>
          </w:p>
          <w:p w:rsidR="004031DC" w:rsidRPr="004031DC" w:rsidRDefault="004031DC" w:rsidP="004031DC">
            <w:pPr>
              <w:rPr>
                <w:rFonts w:ascii="Times New Roman" w:hAnsi="Times New Roman" w:cs="Times New Roman"/>
                <w:b/>
                <w:smallCaps/>
                <w:lang w:eastAsia="pt-BR"/>
              </w:rPr>
            </w:pPr>
            <w:r w:rsidRPr="004031DC">
              <w:rPr>
                <w:rFonts w:ascii="Times New Roman" w:hAnsi="Times New Roman" w:cs="Times New Roman"/>
                <w:b/>
                <w:smallCaps/>
                <w:lang w:eastAsia="pt-BR"/>
              </w:rPr>
              <w:t>Consulta n.º</w:t>
            </w:r>
            <w:r w:rsidR="00F03A41">
              <w:rPr>
                <w:rFonts w:ascii="Times New Roman" w:hAnsi="Times New Roman" w:cs="Times New Roman"/>
                <w:b/>
                <w:smallCaps/>
                <w:lang w:eastAsia="pt-BR"/>
              </w:rPr>
              <w:t xml:space="preserve"> 100/17</w:t>
            </w:r>
            <w:r w:rsidRPr="004031DC">
              <w:rPr>
                <w:rFonts w:ascii="Times New Roman" w:hAnsi="Times New Roman" w:cs="Times New Roman"/>
                <w:b/>
                <w:smallCaps/>
                <w:lang w:eastAsia="pt-BR"/>
              </w:rPr>
              <w:t xml:space="preserve"> </w:t>
            </w:r>
          </w:p>
        </w:tc>
      </w:tr>
    </w:tbl>
    <w:p w:rsidR="0003098F" w:rsidRDefault="0003098F" w:rsidP="009826E8">
      <w:pPr>
        <w:pStyle w:val="Ttulo2"/>
        <w:ind w:right="72" w:firstLine="708"/>
        <w:rPr>
          <w:rFonts w:ascii="Times New Roman" w:hAnsi="Times New Roman"/>
        </w:rPr>
      </w:pPr>
    </w:p>
    <w:p w:rsidR="00EF07B0" w:rsidRPr="00EF07B0" w:rsidRDefault="00EF07B0" w:rsidP="00EF07B0">
      <w:pPr>
        <w:rPr>
          <w:rFonts w:ascii="Times New Roman" w:hAnsi="Times New Roman" w:cs="Times New Roman"/>
          <w:lang w:eastAsia="pt-BR"/>
        </w:rPr>
      </w:pPr>
    </w:p>
    <w:p w:rsidR="00EF07B0" w:rsidRDefault="00EF07B0" w:rsidP="00EF07B0">
      <w:pPr>
        <w:rPr>
          <w:rFonts w:ascii="Times New Roman" w:hAnsi="Times New Roman" w:cs="Times New Roman"/>
          <w:b/>
          <w:smallCaps/>
          <w:lang w:eastAsia="pt-BR"/>
        </w:rPr>
      </w:pPr>
      <w:r w:rsidRPr="00EF07B0">
        <w:rPr>
          <w:rFonts w:ascii="Times New Roman" w:hAnsi="Times New Roman" w:cs="Times New Roman"/>
          <w:b/>
          <w:smallCaps/>
          <w:lang w:eastAsia="pt-BR"/>
        </w:rPr>
        <w:tab/>
        <w:t>I – Relatório.</w:t>
      </w:r>
    </w:p>
    <w:p w:rsidR="008E6526" w:rsidRDefault="008E6526" w:rsidP="00560259">
      <w:p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 w:rsidRPr="008E6526">
        <w:rPr>
          <w:rFonts w:ascii="Times New Roman" w:hAnsi="Times New Roman" w:cs="Times New Roman"/>
          <w:lang w:eastAsia="pt-BR"/>
        </w:rPr>
        <w:tab/>
        <w:t>A empresa</w:t>
      </w:r>
      <w:r>
        <w:rPr>
          <w:rFonts w:ascii="Times New Roman" w:hAnsi="Times New Roman" w:cs="Times New Roman"/>
          <w:lang w:eastAsia="pt-BR"/>
        </w:rPr>
        <w:t xml:space="preserve">, </w:t>
      </w:r>
      <w:r w:rsidR="0048759B">
        <w:rPr>
          <w:rFonts w:ascii="Times New Roman" w:hAnsi="Times New Roman" w:cs="Times New Roman"/>
          <w:lang w:eastAsia="pt-BR"/>
        </w:rPr>
        <w:t>preliminarmente, informa</w:t>
      </w:r>
      <w:r>
        <w:rPr>
          <w:rFonts w:ascii="Times New Roman" w:hAnsi="Times New Roman" w:cs="Times New Roman"/>
          <w:lang w:eastAsia="pt-BR"/>
        </w:rPr>
        <w:t xml:space="preserve"> que no dia 09 de maio do ano em curso </w:t>
      </w:r>
      <w:r w:rsidR="0048759B">
        <w:rPr>
          <w:rFonts w:ascii="Times New Roman" w:hAnsi="Times New Roman" w:cs="Times New Roman"/>
          <w:lang w:eastAsia="pt-BR"/>
        </w:rPr>
        <w:t xml:space="preserve">tomou ciência </w:t>
      </w:r>
      <w:r>
        <w:rPr>
          <w:rFonts w:ascii="Times New Roman" w:hAnsi="Times New Roman" w:cs="Times New Roman"/>
          <w:lang w:eastAsia="pt-BR"/>
        </w:rPr>
        <w:t>da resposta à consulta feita através do processo n.º E-04/</w:t>
      </w:r>
      <w:r w:rsidR="0048759B">
        <w:rPr>
          <w:rFonts w:ascii="Times New Roman" w:hAnsi="Times New Roman" w:cs="Times New Roman"/>
          <w:lang w:eastAsia="pt-BR"/>
        </w:rPr>
        <w:t>00</w:t>
      </w:r>
      <w:r w:rsidR="00C03166">
        <w:rPr>
          <w:rFonts w:ascii="Times New Roman" w:hAnsi="Times New Roman" w:cs="Times New Roman"/>
          <w:lang w:eastAsia="pt-BR"/>
        </w:rPr>
        <w:t>3</w:t>
      </w:r>
      <w:r w:rsidR="0048759B">
        <w:rPr>
          <w:rFonts w:ascii="Times New Roman" w:hAnsi="Times New Roman" w:cs="Times New Roman"/>
          <w:lang w:eastAsia="pt-BR"/>
        </w:rPr>
        <w:t>/</w:t>
      </w:r>
      <w:r>
        <w:rPr>
          <w:rFonts w:ascii="Times New Roman" w:hAnsi="Times New Roman" w:cs="Times New Roman"/>
          <w:lang w:eastAsia="pt-BR"/>
        </w:rPr>
        <w:t>128</w:t>
      </w:r>
      <w:r w:rsidR="0048759B">
        <w:rPr>
          <w:rFonts w:ascii="Times New Roman" w:hAnsi="Times New Roman" w:cs="Times New Roman"/>
          <w:lang w:eastAsia="pt-BR"/>
        </w:rPr>
        <w:t>44/2016</w:t>
      </w:r>
      <w:r w:rsidR="00C03166">
        <w:rPr>
          <w:rFonts w:ascii="Times New Roman" w:hAnsi="Times New Roman" w:cs="Times New Roman"/>
          <w:lang w:eastAsia="pt-BR"/>
        </w:rPr>
        <w:t xml:space="preserve"> (sic)</w:t>
      </w:r>
      <w:r w:rsidR="001476CD">
        <w:rPr>
          <w:rFonts w:ascii="Times New Roman" w:hAnsi="Times New Roman" w:cs="Times New Roman"/>
          <w:lang w:eastAsia="pt-BR"/>
        </w:rPr>
        <w:t xml:space="preserve"> (vide fls. </w:t>
      </w:r>
      <w:r w:rsidR="00367B24">
        <w:rPr>
          <w:rFonts w:ascii="Times New Roman" w:hAnsi="Times New Roman" w:cs="Times New Roman"/>
          <w:lang w:eastAsia="pt-BR"/>
        </w:rPr>
        <w:t>54</w:t>
      </w:r>
      <w:r w:rsidR="001476CD">
        <w:rPr>
          <w:rFonts w:ascii="Times New Roman" w:hAnsi="Times New Roman" w:cs="Times New Roman"/>
          <w:lang w:eastAsia="pt-BR"/>
        </w:rPr>
        <w:t>/5</w:t>
      </w:r>
      <w:r w:rsidR="00367B24">
        <w:rPr>
          <w:rFonts w:ascii="Times New Roman" w:hAnsi="Times New Roman" w:cs="Times New Roman"/>
          <w:lang w:eastAsia="pt-BR"/>
        </w:rPr>
        <w:t>6</w:t>
      </w:r>
      <w:r w:rsidR="001476CD">
        <w:rPr>
          <w:rFonts w:ascii="Times New Roman" w:hAnsi="Times New Roman" w:cs="Times New Roman"/>
          <w:lang w:eastAsia="pt-BR"/>
        </w:rPr>
        <w:t xml:space="preserve">) </w:t>
      </w:r>
      <w:r w:rsidR="00C716A2">
        <w:rPr>
          <w:rFonts w:ascii="Times New Roman" w:hAnsi="Times New Roman" w:cs="Times New Roman"/>
          <w:lang w:eastAsia="pt-BR"/>
        </w:rPr>
        <w:t>“</w:t>
      </w:r>
      <w:r w:rsidR="00C716A2" w:rsidRPr="00C716A2">
        <w:rPr>
          <w:rFonts w:ascii="Times New Roman" w:hAnsi="Times New Roman" w:cs="Times New Roman"/>
          <w:i/>
          <w:lang w:eastAsia="pt-BR"/>
        </w:rPr>
        <w:t>antes de ter sido notificada (o que não ocorreu), em razão do que não decorreu qualquer prazo para pagamento, se for o caso, de eventual obrigação do FEEF</w:t>
      </w:r>
      <w:r w:rsidR="00C716A2">
        <w:rPr>
          <w:rFonts w:ascii="Times New Roman" w:hAnsi="Times New Roman" w:cs="Times New Roman"/>
          <w:lang w:eastAsia="pt-BR"/>
        </w:rPr>
        <w:t>”.</w:t>
      </w:r>
    </w:p>
    <w:p w:rsidR="00A904DA" w:rsidRDefault="00C716A2" w:rsidP="00560259">
      <w:pPr>
        <w:spacing w:line="360" w:lineRule="auto"/>
        <w:ind w:right="-851"/>
        <w:jc w:val="both"/>
        <w:rPr>
          <w:rFonts w:ascii="Times New Roman" w:hAnsi="Times New Roman" w:cs="Times New Roman"/>
          <w:b/>
          <w:smallCaps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As dúvidas ora a serem apresentadas são, novamente, decorrentes da interpretação da Lei n.º 7.42</w:t>
      </w:r>
      <w:r w:rsidR="00C03166">
        <w:rPr>
          <w:rFonts w:ascii="Times New Roman" w:hAnsi="Times New Roman" w:cs="Times New Roman"/>
          <w:lang w:eastAsia="pt-BR"/>
        </w:rPr>
        <w:t>8</w:t>
      </w:r>
      <w:r>
        <w:rPr>
          <w:rFonts w:ascii="Times New Roman" w:hAnsi="Times New Roman" w:cs="Times New Roman"/>
          <w:lang w:eastAsia="pt-BR"/>
        </w:rPr>
        <w:t xml:space="preserve">/16, regulamentada pelo Decreto n.º 45.810/16, que tratam do </w:t>
      </w:r>
      <w:r w:rsidR="00C03166" w:rsidRPr="00C03166">
        <w:rPr>
          <w:rFonts w:ascii="Times New Roman" w:hAnsi="Times New Roman" w:cs="Times New Roman"/>
          <w:lang w:eastAsia="pt-BR"/>
        </w:rPr>
        <w:t xml:space="preserve">Fundo Estadual de Equilíbrio Fiscal </w:t>
      </w:r>
      <w:r w:rsidR="00C03166">
        <w:rPr>
          <w:rFonts w:ascii="Times New Roman" w:hAnsi="Times New Roman" w:cs="Times New Roman"/>
          <w:lang w:eastAsia="pt-BR"/>
        </w:rPr>
        <w:t>–</w:t>
      </w:r>
      <w:r w:rsidR="00C03166" w:rsidRPr="00C03166">
        <w:rPr>
          <w:rFonts w:ascii="Times New Roman" w:hAnsi="Times New Roman" w:cs="Times New Roman"/>
          <w:lang w:eastAsia="pt-BR"/>
        </w:rPr>
        <w:t xml:space="preserve"> FEEF</w:t>
      </w:r>
      <w:r w:rsidR="00100C6E">
        <w:rPr>
          <w:rFonts w:ascii="Times New Roman" w:hAnsi="Times New Roman" w:cs="Times New Roman"/>
          <w:lang w:eastAsia="pt-BR"/>
        </w:rPr>
        <w:t>.</w:t>
      </w:r>
    </w:p>
    <w:p w:rsidR="001476CD" w:rsidRDefault="00A904DA" w:rsidP="00560259">
      <w:p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 w:rsidRPr="00A904DA">
        <w:rPr>
          <w:rFonts w:ascii="Times New Roman" w:hAnsi="Times New Roman" w:cs="Times New Roman"/>
          <w:lang w:eastAsia="pt-BR"/>
        </w:rPr>
        <w:tab/>
      </w:r>
      <w:r w:rsidR="00100C6E">
        <w:rPr>
          <w:rFonts w:ascii="Times New Roman" w:hAnsi="Times New Roman" w:cs="Times New Roman"/>
          <w:lang w:eastAsia="pt-BR"/>
        </w:rPr>
        <w:t>Relata a consulente que n</w:t>
      </w:r>
      <w:r w:rsidR="001476CD">
        <w:rPr>
          <w:rFonts w:ascii="Times New Roman" w:hAnsi="Times New Roman" w:cs="Times New Roman"/>
          <w:lang w:eastAsia="pt-BR"/>
        </w:rPr>
        <w:t xml:space="preserve">a consulta anteriormente formulada, conforme processo n.º E-11/003/266/14 </w:t>
      </w:r>
      <w:r w:rsidR="00730A96">
        <w:rPr>
          <w:rFonts w:ascii="Times New Roman" w:hAnsi="Times New Roman" w:cs="Times New Roman"/>
          <w:lang w:eastAsia="pt-BR"/>
        </w:rPr>
        <w:t xml:space="preserve">(DOCUMENTO </w:t>
      </w:r>
      <w:proofErr w:type="gramStart"/>
      <w:r>
        <w:rPr>
          <w:rFonts w:ascii="Times New Roman" w:hAnsi="Times New Roman" w:cs="Times New Roman"/>
          <w:lang w:eastAsia="pt-BR"/>
        </w:rPr>
        <w:t>2</w:t>
      </w:r>
      <w:proofErr w:type="gramEnd"/>
      <w:r>
        <w:rPr>
          <w:rFonts w:ascii="Times New Roman" w:hAnsi="Times New Roman" w:cs="Times New Roman"/>
          <w:lang w:eastAsia="pt-BR"/>
        </w:rPr>
        <w:t xml:space="preserve"> incluso) </w:t>
      </w:r>
      <w:r w:rsidR="001476CD">
        <w:rPr>
          <w:rFonts w:ascii="Times New Roman" w:hAnsi="Times New Roman" w:cs="Times New Roman"/>
          <w:lang w:eastAsia="pt-BR"/>
        </w:rPr>
        <w:t>(sic)</w:t>
      </w:r>
      <w:r>
        <w:rPr>
          <w:rFonts w:ascii="Times New Roman" w:hAnsi="Times New Roman" w:cs="Times New Roman"/>
          <w:lang w:eastAsia="pt-BR"/>
        </w:rPr>
        <w:t xml:space="preserve"> (vide fls. </w:t>
      </w:r>
      <w:r w:rsidR="00367B24">
        <w:rPr>
          <w:rFonts w:ascii="Times New Roman" w:hAnsi="Times New Roman" w:cs="Times New Roman"/>
          <w:lang w:eastAsia="pt-BR"/>
        </w:rPr>
        <w:t>54</w:t>
      </w:r>
      <w:r>
        <w:rPr>
          <w:rFonts w:ascii="Times New Roman" w:hAnsi="Times New Roman" w:cs="Times New Roman"/>
          <w:lang w:eastAsia="pt-BR"/>
        </w:rPr>
        <w:t>/5</w:t>
      </w:r>
      <w:r w:rsidR="00367B24">
        <w:rPr>
          <w:rFonts w:ascii="Times New Roman" w:hAnsi="Times New Roman" w:cs="Times New Roman"/>
          <w:lang w:eastAsia="pt-BR"/>
        </w:rPr>
        <w:t>6</w:t>
      </w:r>
      <w:r>
        <w:rPr>
          <w:rFonts w:ascii="Times New Roman" w:hAnsi="Times New Roman" w:cs="Times New Roman"/>
          <w:lang w:eastAsia="pt-BR"/>
        </w:rPr>
        <w:t>), foi devidamente informado no requerimento apresentado que a mesma usufrui de Tratamento Tributário Especial</w:t>
      </w:r>
      <w:r w:rsidR="00304E13">
        <w:rPr>
          <w:rFonts w:ascii="Times New Roman" w:hAnsi="Times New Roman" w:cs="Times New Roman"/>
          <w:lang w:eastAsia="pt-BR"/>
        </w:rPr>
        <w:t xml:space="preserve"> - TTE</w:t>
      </w:r>
      <w:r>
        <w:rPr>
          <w:rFonts w:ascii="Times New Roman" w:hAnsi="Times New Roman" w:cs="Times New Roman"/>
          <w:lang w:eastAsia="pt-BR"/>
        </w:rPr>
        <w:t xml:space="preserve"> originado do processo n.º E-11/003/266/14 e</w:t>
      </w:r>
      <w:r w:rsidR="008D704D">
        <w:rPr>
          <w:rFonts w:ascii="Times New Roman" w:hAnsi="Times New Roman" w:cs="Times New Roman"/>
          <w:lang w:eastAsia="pt-BR"/>
        </w:rPr>
        <w:t xml:space="preserve"> do TARE firmado em 04.08.2015, com base no Decreto n.º 36.448/04</w:t>
      </w:r>
      <w:r w:rsidR="003E0656">
        <w:rPr>
          <w:rFonts w:ascii="Times New Roman" w:hAnsi="Times New Roman" w:cs="Times New Roman"/>
          <w:lang w:eastAsia="pt-BR"/>
        </w:rPr>
        <w:t xml:space="preserve">.  </w:t>
      </w:r>
      <w:r w:rsidR="00304E13">
        <w:rPr>
          <w:rFonts w:ascii="Times New Roman" w:hAnsi="Times New Roman" w:cs="Times New Roman"/>
          <w:lang w:eastAsia="pt-BR"/>
        </w:rPr>
        <w:t>Um dos itens abrangidos pelo TTE</w:t>
      </w:r>
      <w:r w:rsidR="00FE3E6F">
        <w:rPr>
          <w:rFonts w:ascii="Times New Roman" w:hAnsi="Times New Roman" w:cs="Times New Roman"/>
          <w:lang w:eastAsia="pt-BR"/>
        </w:rPr>
        <w:t>,</w:t>
      </w:r>
      <w:r w:rsidR="00304E13">
        <w:rPr>
          <w:rFonts w:ascii="Times New Roman" w:hAnsi="Times New Roman" w:cs="Times New Roman"/>
          <w:lang w:eastAsia="pt-BR"/>
        </w:rPr>
        <w:t xml:space="preserve"> e que continua gerando dúvidas à consulente, diz respeito ao diferimento nas seguintes operações (sem redução de alíquotas):</w:t>
      </w:r>
    </w:p>
    <w:p w:rsidR="00E57E66" w:rsidRPr="00E57E66" w:rsidRDefault="00304E13" w:rsidP="00560259">
      <w:p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b/>
          <w:smallCaps/>
          <w:lang w:eastAsia="pt-BR"/>
        </w:rPr>
        <w:tab/>
      </w:r>
      <w:r w:rsidR="00E57E66" w:rsidRPr="00E57E66">
        <w:rPr>
          <w:rFonts w:ascii="Times New Roman" w:hAnsi="Times New Roman" w:cs="Times New Roman"/>
          <w:lang w:eastAsia="pt-BR"/>
        </w:rPr>
        <w:t xml:space="preserve">I - importação de máquinas, equipamentos, peças, parte e acessórios destinados a compor </w:t>
      </w:r>
      <w:r w:rsidR="00E57E66">
        <w:rPr>
          <w:rFonts w:ascii="Times New Roman" w:hAnsi="Times New Roman" w:cs="Times New Roman"/>
          <w:lang w:eastAsia="pt-BR"/>
        </w:rPr>
        <w:t xml:space="preserve">seu </w:t>
      </w:r>
      <w:r w:rsidR="00E57E66" w:rsidRPr="00E57E66">
        <w:rPr>
          <w:rFonts w:ascii="Times New Roman" w:hAnsi="Times New Roman" w:cs="Times New Roman"/>
          <w:lang w:eastAsia="pt-BR"/>
        </w:rPr>
        <w:t>ativo fixo;</w:t>
      </w:r>
    </w:p>
    <w:p w:rsidR="00E57E66" w:rsidRPr="00E57E66" w:rsidRDefault="00E57E66" w:rsidP="00560259">
      <w:p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 w:rsidRPr="00E57E66">
        <w:rPr>
          <w:rFonts w:ascii="Times New Roman" w:hAnsi="Times New Roman" w:cs="Times New Roman"/>
          <w:lang w:eastAsia="pt-BR"/>
        </w:rPr>
        <w:tab/>
        <w:t xml:space="preserve">II - aquisição interna de máquinas, equipamentos, peças, parte e acessórios destinados a compor </w:t>
      </w:r>
      <w:r>
        <w:rPr>
          <w:rFonts w:ascii="Times New Roman" w:hAnsi="Times New Roman" w:cs="Times New Roman"/>
          <w:lang w:eastAsia="pt-BR"/>
        </w:rPr>
        <w:t xml:space="preserve">seu </w:t>
      </w:r>
      <w:r w:rsidRPr="00E57E66">
        <w:rPr>
          <w:rFonts w:ascii="Times New Roman" w:hAnsi="Times New Roman" w:cs="Times New Roman"/>
          <w:lang w:eastAsia="pt-BR"/>
        </w:rPr>
        <w:t>ativo fixo;</w:t>
      </w:r>
    </w:p>
    <w:p w:rsidR="00304E13" w:rsidRDefault="00E57E66" w:rsidP="00560259">
      <w:p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 w:rsidRPr="00E57E66">
        <w:rPr>
          <w:rFonts w:ascii="Times New Roman" w:hAnsi="Times New Roman" w:cs="Times New Roman"/>
          <w:lang w:eastAsia="pt-BR"/>
        </w:rPr>
        <w:tab/>
        <w:t>III - importação de insumos destinados ao processamento industria</w:t>
      </w:r>
      <w:r>
        <w:rPr>
          <w:rFonts w:ascii="Times New Roman" w:hAnsi="Times New Roman" w:cs="Times New Roman"/>
          <w:lang w:eastAsia="pt-BR"/>
        </w:rPr>
        <w:t>l da adquirente ou para revenda;</w:t>
      </w:r>
    </w:p>
    <w:p w:rsidR="00E57E66" w:rsidRDefault="00E57E66" w:rsidP="00560259">
      <w:p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 xml:space="preserve">IV </w:t>
      </w:r>
      <w:r w:rsidR="00421901">
        <w:rPr>
          <w:rFonts w:ascii="Times New Roman" w:hAnsi="Times New Roman" w:cs="Times New Roman"/>
          <w:lang w:eastAsia="pt-BR"/>
        </w:rPr>
        <w:t>–</w:t>
      </w:r>
      <w:r>
        <w:rPr>
          <w:rFonts w:ascii="Times New Roman" w:hAnsi="Times New Roman" w:cs="Times New Roman"/>
          <w:lang w:eastAsia="pt-BR"/>
        </w:rPr>
        <w:t xml:space="preserve"> </w:t>
      </w:r>
      <w:r w:rsidR="00421901">
        <w:rPr>
          <w:rFonts w:ascii="Times New Roman" w:hAnsi="Times New Roman" w:cs="Times New Roman"/>
          <w:lang w:eastAsia="pt-BR"/>
        </w:rPr>
        <w:t xml:space="preserve">diferimento no desembaraço aduaneiro de mercadorias importadas que </w:t>
      </w:r>
      <w:proofErr w:type="gramStart"/>
      <w:r w:rsidR="00421901">
        <w:rPr>
          <w:rFonts w:ascii="Times New Roman" w:hAnsi="Times New Roman" w:cs="Times New Roman"/>
          <w:lang w:eastAsia="pt-BR"/>
        </w:rPr>
        <w:t>serão</w:t>
      </w:r>
      <w:proofErr w:type="gramEnd"/>
      <w:r w:rsidR="00421901">
        <w:rPr>
          <w:rFonts w:ascii="Times New Roman" w:hAnsi="Times New Roman" w:cs="Times New Roman"/>
          <w:lang w:eastAsia="pt-BR"/>
        </w:rPr>
        <w:t xml:space="preserve"> objeto de saídas interestaduais sujeitas à alíquota de 4% (quatro por cento), conforme Resolução do Senado Federal n.º 13/12, previsto na Resolução SEFAZ n.º 726/14.</w:t>
      </w:r>
    </w:p>
    <w:p w:rsidR="00421901" w:rsidRDefault="00421901" w:rsidP="00560259">
      <w:p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lastRenderedPageBreak/>
        <w:tab/>
        <w:t>Entende a consulente que as operações acima elencadas, por se referirem, todas elas, a diferimento, estão fora do âmbito da</w:t>
      </w:r>
      <w:r w:rsidR="00EA6207">
        <w:rPr>
          <w:rFonts w:ascii="Times New Roman" w:hAnsi="Times New Roman" w:cs="Times New Roman"/>
          <w:lang w:eastAsia="pt-BR"/>
        </w:rPr>
        <w:t>s</w:t>
      </w:r>
      <w:r>
        <w:rPr>
          <w:rFonts w:ascii="Times New Roman" w:hAnsi="Times New Roman" w:cs="Times New Roman"/>
          <w:lang w:eastAsia="pt-BR"/>
        </w:rPr>
        <w:t xml:space="preserve"> obrigaç</w:t>
      </w:r>
      <w:r w:rsidR="00EA6207">
        <w:rPr>
          <w:rFonts w:ascii="Times New Roman" w:hAnsi="Times New Roman" w:cs="Times New Roman"/>
          <w:lang w:eastAsia="pt-BR"/>
        </w:rPr>
        <w:t xml:space="preserve">ões </w:t>
      </w:r>
      <w:r>
        <w:rPr>
          <w:rFonts w:ascii="Times New Roman" w:hAnsi="Times New Roman" w:cs="Times New Roman"/>
          <w:lang w:eastAsia="pt-BR"/>
        </w:rPr>
        <w:t xml:space="preserve">criadas para o FEEF, porque o diferimento é apenas uma técnica de tributação que adia o pagamento do crédito tributário para etapa posterior.  </w:t>
      </w:r>
      <w:r w:rsidR="00642B4A">
        <w:rPr>
          <w:rFonts w:ascii="Times New Roman" w:hAnsi="Times New Roman" w:cs="Times New Roman"/>
          <w:lang w:eastAsia="pt-BR"/>
        </w:rPr>
        <w:t>O diferimento não se confunde com redução de alíquota ou isenção, porque em qualquer dessas duas hipóteses há verdadeiro benefício, por traduzir-se na dispensa legal do pagamento da obrigação devida (total ou parcialmente).</w:t>
      </w:r>
    </w:p>
    <w:p w:rsidR="00642B4A" w:rsidRDefault="00642B4A" w:rsidP="00560259">
      <w:p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Informa e destaca a consulente que está procedendo ao depósito no FEEF em relação ao benefício da redução de alíquota referente à venda de mercadorias nacionais para o Estado do Rio de Janeiro</w:t>
      </w:r>
      <w:r w:rsidR="00C72DC8">
        <w:rPr>
          <w:rFonts w:ascii="Times New Roman" w:hAnsi="Times New Roman" w:cs="Times New Roman"/>
          <w:lang w:eastAsia="pt-BR"/>
        </w:rPr>
        <w:t>, com alíquota reduzida de 19% para 13%, de acordo como Decreto n.º 36.488/04, mas nada está depositando no FEEF em relação ao diferimento, pois nesses casos não há redução de alíquota.</w:t>
      </w:r>
      <w:r w:rsidR="00C66898">
        <w:rPr>
          <w:rFonts w:ascii="Times New Roman" w:hAnsi="Times New Roman" w:cs="Times New Roman"/>
          <w:lang w:eastAsia="pt-BR"/>
        </w:rPr>
        <w:t xml:space="preserve">  E, com efeito, ao instituir o FEEF, a Lei n.º 7.428/16 condicionou a fruição dos benefícios ao depósito no FEEF apenas nas hipóteses que resultem em redução do valor do ICMS a ser pago.  </w:t>
      </w:r>
      <w:r w:rsidR="00EA6207">
        <w:rPr>
          <w:rFonts w:ascii="Times New Roman" w:hAnsi="Times New Roman" w:cs="Times New Roman"/>
          <w:lang w:eastAsia="pt-BR"/>
        </w:rPr>
        <w:t>C</w:t>
      </w:r>
      <w:r w:rsidR="00C66898">
        <w:rPr>
          <w:rFonts w:ascii="Times New Roman" w:hAnsi="Times New Roman" w:cs="Times New Roman"/>
          <w:lang w:eastAsia="pt-BR"/>
        </w:rPr>
        <w:t xml:space="preserve">onclui </w:t>
      </w:r>
      <w:r w:rsidR="00EA6207">
        <w:rPr>
          <w:rFonts w:ascii="Times New Roman" w:hAnsi="Times New Roman" w:cs="Times New Roman"/>
          <w:lang w:eastAsia="pt-BR"/>
        </w:rPr>
        <w:t xml:space="preserve">então </w:t>
      </w:r>
      <w:r w:rsidR="00C66898">
        <w:rPr>
          <w:rFonts w:ascii="Times New Roman" w:hAnsi="Times New Roman" w:cs="Times New Roman"/>
          <w:lang w:eastAsia="pt-BR"/>
        </w:rPr>
        <w:t>a consulente que em caso de mero diferimento que se caracteriza unicamente como ampliação do prazo de pagamento, o depósito no FEEF não é devido.</w:t>
      </w:r>
    </w:p>
    <w:p w:rsidR="005F3BA0" w:rsidRDefault="00C72DC8" w:rsidP="00560259">
      <w:p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100C6E">
        <w:rPr>
          <w:rFonts w:ascii="Times New Roman" w:hAnsi="Times New Roman" w:cs="Times New Roman"/>
          <w:lang w:eastAsia="pt-BR"/>
        </w:rPr>
        <w:t>Esclarece que nesse sentido foi proferida a solução da consulta citada acima onde, às fls. 50, est</w:t>
      </w:r>
      <w:r w:rsidR="005F3BA0">
        <w:rPr>
          <w:rFonts w:ascii="Times New Roman" w:hAnsi="Times New Roman" w:cs="Times New Roman"/>
          <w:lang w:eastAsia="pt-BR"/>
        </w:rPr>
        <w:t>á dito que:</w:t>
      </w:r>
    </w:p>
    <w:p w:rsidR="00C72DC8" w:rsidRDefault="005F3BA0" w:rsidP="00560259">
      <w:p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“</w:t>
      </w:r>
      <w:r w:rsidRPr="005F3BA0">
        <w:rPr>
          <w:rFonts w:ascii="Times New Roman" w:hAnsi="Times New Roman" w:cs="Times New Roman"/>
          <w:i/>
          <w:lang w:eastAsia="pt-BR"/>
        </w:rPr>
        <w:t>Anteriormente a esta alteração, o Decreto nº 45.810/17 era silente quanto ao diferimento e não o elencava entre as exceções ao pagamento do FEEF. Entretanto, após a edição do Decreto nº 45.965/17, este passou a prever explicitamente o diferimento como exceção ao pagamento do FEEF (ressalvados os que resultam em redução do valor ICMS a ser pago).</w:t>
      </w:r>
      <w:r>
        <w:rPr>
          <w:rFonts w:ascii="Times New Roman" w:hAnsi="Times New Roman" w:cs="Times New Roman"/>
          <w:i/>
          <w:lang w:eastAsia="pt-BR"/>
        </w:rPr>
        <w:t xml:space="preserve"> </w:t>
      </w:r>
      <w:r w:rsidRPr="005F3BA0">
        <w:rPr>
          <w:rFonts w:ascii="Times New Roman" w:hAnsi="Times New Roman" w:cs="Times New Roman"/>
          <w:i/>
          <w:lang w:eastAsia="pt-BR"/>
        </w:rPr>
        <w:tab/>
        <w:t>Assim, no caso de diferimento que se caracterize unicamente como ampliação do prazo de pagamento, este não deve ser considerado no cálculo do FEEF</w:t>
      </w:r>
      <w:r>
        <w:rPr>
          <w:rFonts w:ascii="Times New Roman" w:hAnsi="Times New Roman" w:cs="Times New Roman"/>
          <w:lang w:eastAsia="pt-BR"/>
        </w:rPr>
        <w:t>”</w:t>
      </w:r>
      <w:r w:rsidRPr="005F3BA0">
        <w:rPr>
          <w:rFonts w:ascii="Times New Roman" w:hAnsi="Times New Roman" w:cs="Times New Roman"/>
          <w:lang w:eastAsia="pt-BR"/>
        </w:rPr>
        <w:t>.</w:t>
      </w:r>
    </w:p>
    <w:p w:rsidR="00F92C96" w:rsidRDefault="005F3BA0" w:rsidP="00560259">
      <w:p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94380B">
        <w:rPr>
          <w:rFonts w:ascii="Times New Roman" w:hAnsi="Times New Roman" w:cs="Times New Roman"/>
          <w:lang w:eastAsia="pt-BR"/>
        </w:rPr>
        <w:t>Ocorre que mesmo depois dessa clara resposta, e da alínea “e” do inciso I do § 1º, artigo 2º, do Decreto n.º 45.810/16, com as alterações procedidas pelo Decreto n.º 45.965/17, afastar a incidência do FEEF nas situações de diferimento ali elencadas (sendo que a consulente é beneficiada pelo diferimento especificado nos itens 1 a 3 da referida alínea “e”) surgiu dúvida em razão do § 4º do mesmo dispositivo, que trata da responsabilidade pelo depósito no FEEF sem fazer ressalva específica de que tal parágrafo não é aplicável quando o diferimento não resultar</w:t>
      </w:r>
      <w:r w:rsidR="00A44164">
        <w:rPr>
          <w:rFonts w:ascii="Times New Roman" w:hAnsi="Times New Roman" w:cs="Times New Roman"/>
          <w:lang w:eastAsia="pt-BR"/>
        </w:rPr>
        <w:t xml:space="preserve"> em redução do valor do ICMS a ser pago.</w:t>
      </w:r>
    </w:p>
    <w:p w:rsidR="005F3BA0" w:rsidRDefault="00F92C96" w:rsidP="00560259">
      <w:p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 xml:space="preserve">Considerando que esse aspecto não foi devidamente esclarecido </w:t>
      </w:r>
      <w:r w:rsidR="00257C57">
        <w:rPr>
          <w:rFonts w:ascii="Times New Roman" w:hAnsi="Times New Roman" w:cs="Times New Roman"/>
          <w:lang w:eastAsia="pt-BR"/>
        </w:rPr>
        <w:t>na solução de consulta do processo já referido (E-04/003/1844/2016)</w:t>
      </w:r>
      <w:r w:rsidR="00616A5A">
        <w:rPr>
          <w:rFonts w:ascii="Times New Roman" w:hAnsi="Times New Roman" w:cs="Times New Roman"/>
          <w:lang w:eastAsia="pt-BR"/>
        </w:rPr>
        <w:t xml:space="preserve">, posto o entendimento segundo o qual </w:t>
      </w:r>
      <w:r w:rsidR="00257C57">
        <w:rPr>
          <w:rFonts w:ascii="Times New Roman" w:hAnsi="Times New Roman" w:cs="Times New Roman"/>
          <w:lang w:eastAsia="pt-BR"/>
        </w:rPr>
        <w:t xml:space="preserve">em caso de diferimento </w:t>
      </w:r>
      <w:r w:rsidR="00257C57">
        <w:rPr>
          <w:rFonts w:ascii="Times New Roman" w:hAnsi="Times New Roman" w:cs="Times New Roman"/>
          <w:lang w:eastAsia="pt-BR"/>
        </w:rPr>
        <w:lastRenderedPageBreak/>
        <w:t>(</w:t>
      </w:r>
      <w:r w:rsidR="00F86651">
        <w:rPr>
          <w:rFonts w:ascii="Times New Roman" w:hAnsi="Times New Roman" w:cs="Times New Roman"/>
          <w:lang w:eastAsia="pt-BR"/>
        </w:rPr>
        <w:t>s</w:t>
      </w:r>
      <w:r w:rsidR="00257C57">
        <w:rPr>
          <w:rFonts w:ascii="Times New Roman" w:hAnsi="Times New Roman" w:cs="Times New Roman"/>
          <w:lang w:eastAsia="pt-BR"/>
        </w:rPr>
        <w:t>em qualquer ressalva) não há FEEF devido, a consulente requer confirmação específica de que, em cada uma das hipóteses do benefício fiscal a que faz jus (diferimento), não tem a mesma que proceder ao depósito no FEEF.</w:t>
      </w:r>
    </w:p>
    <w:p w:rsidR="00257C57" w:rsidRDefault="00257C57" w:rsidP="00560259">
      <w:p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493670">
        <w:rPr>
          <w:rFonts w:ascii="Times New Roman" w:hAnsi="Times New Roman" w:cs="Times New Roman"/>
          <w:lang w:eastAsia="pt-BR"/>
        </w:rPr>
        <w:t xml:space="preserve">Na hipótese dessa nova consulta vir a modificar o entendimento exarado na resposta objeto do processo n.º E-04/003/1844/2016, a consulente requer a segurança de que o depósito que fizer em favor do FEEF </w:t>
      </w:r>
      <w:r w:rsidR="00F86651">
        <w:rPr>
          <w:rFonts w:ascii="Times New Roman" w:hAnsi="Times New Roman" w:cs="Times New Roman"/>
          <w:lang w:eastAsia="pt-BR"/>
        </w:rPr>
        <w:t>será considerado um adicional ao ICMS e, portanto, deverá ser levado em consideração na apuração do</w:t>
      </w:r>
      <w:r w:rsidR="00C70A69">
        <w:rPr>
          <w:rFonts w:ascii="Times New Roman" w:hAnsi="Times New Roman" w:cs="Times New Roman"/>
          <w:lang w:eastAsia="pt-BR"/>
        </w:rPr>
        <w:t>s</w:t>
      </w:r>
      <w:r w:rsidR="00F86651">
        <w:rPr>
          <w:rFonts w:ascii="Times New Roman" w:hAnsi="Times New Roman" w:cs="Times New Roman"/>
          <w:lang w:eastAsia="pt-BR"/>
        </w:rPr>
        <w:t xml:space="preserve"> saldo</w:t>
      </w:r>
      <w:r w:rsidR="00C70A69">
        <w:rPr>
          <w:rFonts w:ascii="Times New Roman" w:hAnsi="Times New Roman" w:cs="Times New Roman"/>
          <w:lang w:eastAsia="pt-BR"/>
        </w:rPr>
        <w:t>s</w:t>
      </w:r>
      <w:r w:rsidR="00F86651">
        <w:rPr>
          <w:rFonts w:ascii="Times New Roman" w:hAnsi="Times New Roman" w:cs="Times New Roman"/>
          <w:lang w:eastAsia="pt-BR"/>
        </w:rPr>
        <w:t xml:space="preserve"> (créditos x débitos) mensais de ICMS</w:t>
      </w:r>
      <w:r w:rsidR="00DA75D9">
        <w:rPr>
          <w:rFonts w:ascii="Times New Roman" w:hAnsi="Times New Roman" w:cs="Times New Roman"/>
          <w:lang w:eastAsia="pt-BR"/>
        </w:rPr>
        <w:t>.  Do contrário, ou seja, caso o depósito no FEEF não possa ser considerado um redutor do valor do ICMS a ser pago mensalmente, entende a consulente que o FEE ficará caracterizado como um novo imposto e aumentará seu custo, tornando o benefício fiscal dado pelo TARE um autêntico malef</w:t>
      </w:r>
      <w:r w:rsidR="00F128B6">
        <w:rPr>
          <w:rFonts w:ascii="Times New Roman" w:hAnsi="Times New Roman" w:cs="Times New Roman"/>
          <w:lang w:eastAsia="pt-BR"/>
        </w:rPr>
        <w:t>ício fiscal, uma vez que: a)</w:t>
      </w:r>
      <w:r w:rsidR="00C70A69">
        <w:rPr>
          <w:rFonts w:ascii="Times New Roman" w:hAnsi="Times New Roman" w:cs="Times New Roman"/>
          <w:lang w:eastAsia="pt-BR"/>
        </w:rPr>
        <w:t xml:space="preserve"> colocará a </w:t>
      </w:r>
      <w:r w:rsidR="00616A5A">
        <w:rPr>
          <w:rFonts w:ascii="Times New Roman" w:hAnsi="Times New Roman" w:cs="Times New Roman"/>
          <w:lang w:eastAsia="pt-BR"/>
        </w:rPr>
        <w:t xml:space="preserve">empresa </w:t>
      </w:r>
      <w:r w:rsidR="00C70A69">
        <w:rPr>
          <w:rFonts w:ascii="Times New Roman" w:hAnsi="Times New Roman" w:cs="Times New Roman"/>
          <w:lang w:eastAsia="pt-BR"/>
        </w:rPr>
        <w:t>numa posição pior do que a que ela teria sem o TARE</w:t>
      </w:r>
      <w:r w:rsidR="00291A4B">
        <w:rPr>
          <w:rFonts w:ascii="Times New Roman" w:hAnsi="Times New Roman" w:cs="Times New Roman"/>
          <w:lang w:eastAsia="pt-BR"/>
        </w:rPr>
        <w:t xml:space="preserve">, </w:t>
      </w:r>
      <w:r w:rsidR="00C70A69">
        <w:rPr>
          <w:rFonts w:ascii="Times New Roman" w:hAnsi="Times New Roman" w:cs="Times New Roman"/>
          <w:lang w:eastAsia="pt-BR"/>
        </w:rPr>
        <w:t>e</w:t>
      </w:r>
      <w:r w:rsidR="00291A4B">
        <w:rPr>
          <w:rFonts w:ascii="Times New Roman" w:hAnsi="Times New Roman" w:cs="Times New Roman"/>
          <w:lang w:eastAsia="pt-BR"/>
        </w:rPr>
        <w:t>;</w:t>
      </w:r>
      <w:r w:rsidR="00C70A69">
        <w:rPr>
          <w:rFonts w:ascii="Times New Roman" w:hAnsi="Times New Roman" w:cs="Times New Roman"/>
          <w:lang w:eastAsia="pt-BR"/>
        </w:rPr>
        <w:t xml:space="preserve"> b) retirará da </w:t>
      </w:r>
      <w:r w:rsidR="00616A5A">
        <w:rPr>
          <w:rFonts w:ascii="Times New Roman" w:hAnsi="Times New Roman" w:cs="Times New Roman"/>
          <w:lang w:eastAsia="pt-BR"/>
        </w:rPr>
        <w:t>empresa</w:t>
      </w:r>
      <w:r w:rsidR="00C70A69">
        <w:rPr>
          <w:rFonts w:ascii="Times New Roman" w:hAnsi="Times New Roman" w:cs="Times New Roman"/>
          <w:lang w:eastAsia="pt-BR"/>
        </w:rPr>
        <w:t xml:space="preserve"> a sua competitividade porque outros Estados, como São Paulo</w:t>
      </w:r>
      <w:proofErr w:type="gramStart"/>
      <w:r w:rsidR="00C70A69">
        <w:rPr>
          <w:rFonts w:ascii="Times New Roman" w:hAnsi="Times New Roman" w:cs="Times New Roman"/>
          <w:lang w:eastAsia="pt-BR"/>
        </w:rPr>
        <w:t xml:space="preserve"> por exemplo</w:t>
      </w:r>
      <w:proofErr w:type="gramEnd"/>
      <w:r w:rsidR="00C70A69">
        <w:rPr>
          <w:rFonts w:ascii="Times New Roman" w:hAnsi="Times New Roman" w:cs="Times New Roman"/>
          <w:lang w:eastAsia="pt-BR"/>
        </w:rPr>
        <w:t>, não instituíram o FEEF e as empresas lá sediadas terão uma vantagem enorme em relação à consulente</w:t>
      </w:r>
      <w:r w:rsidR="00E5508E">
        <w:rPr>
          <w:rFonts w:ascii="Times New Roman" w:hAnsi="Times New Roman" w:cs="Times New Roman"/>
          <w:lang w:eastAsia="pt-BR"/>
        </w:rPr>
        <w:t xml:space="preserve"> </w:t>
      </w:r>
      <w:r w:rsidR="00616A5A">
        <w:rPr>
          <w:rFonts w:ascii="Times New Roman" w:hAnsi="Times New Roman" w:cs="Times New Roman"/>
          <w:lang w:eastAsia="pt-BR"/>
        </w:rPr>
        <w:t>(</w:t>
      </w:r>
      <w:r w:rsidR="00E5508E">
        <w:rPr>
          <w:rFonts w:ascii="Times New Roman" w:hAnsi="Times New Roman" w:cs="Times New Roman"/>
          <w:lang w:eastAsia="pt-BR"/>
        </w:rPr>
        <w:t>e mesmo outras empr</w:t>
      </w:r>
      <w:r w:rsidR="00616A5A">
        <w:rPr>
          <w:rFonts w:ascii="Times New Roman" w:hAnsi="Times New Roman" w:cs="Times New Roman"/>
          <w:lang w:eastAsia="pt-BR"/>
        </w:rPr>
        <w:t>esas sediadas no Rio de Janeiro)</w:t>
      </w:r>
      <w:r w:rsidR="00E5508E">
        <w:rPr>
          <w:rFonts w:ascii="Times New Roman" w:hAnsi="Times New Roman" w:cs="Times New Roman"/>
          <w:lang w:eastAsia="pt-BR"/>
        </w:rPr>
        <w:t xml:space="preserve"> mas que não aderiram ao Decreto n.º 36.448/04 terão vantagem porque poderão utilizar integralmente o ICMS recolhido na importação para abatimento no valor a ser recolhido nas saídas, e de nada adiantará a prorrogação do benefício estatuída no </w:t>
      </w:r>
      <w:r w:rsidR="00616A5A">
        <w:rPr>
          <w:rFonts w:ascii="Times New Roman" w:hAnsi="Times New Roman" w:cs="Times New Roman"/>
          <w:lang w:eastAsia="pt-BR"/>
        </w:rPr>
        <w:t xml:space="preserve">parágrafo </w:t>
      </w:r>
      <w:r w:rsidR="00E5508E">
        <w:rPr>
          <w:rFonts w:ascii="Times New Roman" w:hAnsi="Times New Roman" w:cs="Times New Roman"/>
          <w:lang w:eastAsia="pt-BR"/>
        </w:rPr>
        <w:t>único do artigo 4º da Lei n.º 7.428/16 para permitir a recuperação dos depósito</w:t>
      </w:r>
      <w:r w:rsidR="00616A5A">
        <w:rPr>
          <w:rFonts w:ascii="Times New Roman" w:hAnsi="Times New Roman" w:cs="Times New Roman"/>
          <w:lang w:eastAsia="pt-BR"/>
        </w:rPr>
        <w:t>s</w:t>
      </w:r>
      <w:r w:rsidR="00E5508E">
        <w:rPr>
          <w:rFonts w:ascii="Times New Roman" w:hAnsi="Times New Roman" w:cs="Times New Roman"/>
          <w:lang w:eastAsia="pt-BR"/>
        </w:rPr>
        <w:t xml:space="preserve"> no FEEF, como previsto no decreto em questão, porque tal recuperação, como no caso do diferimento, não ocorrerá.</w:t>
      </w:r>
    </w:p>
    <w:p w:rsidR="00B6391D" w:rsidRDefault="00B6391D" w:rsidP="00560259">
      <w:p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27083B">
        <w:rPr>
          <w:rFonts w:ascii="Times New Roman" w:hAnsi="Times New Roman" w:cs="Times New Roman"/>
          <w:lang w:eastAsia="pt-BR"/>
        </w:rPr>
        <w:t>Com efeito, entende a consulente que o depósito no FEEF precisa ser visto como um adicional do ICMS para que seja considerado constitucional, porque assim estaria na competência normativa do CONFAZ, que pode revogar parcialmente o benefício fiscal concedido.</w:t>
      </w:r>
      <w:r w:rsidR="00AD5504">
        <w:rPr>
          <w:rFonts w:ascii="Times New Roman" w:hAnsi="Times New Roman" w:cs="Times New Roman"/>
          <w:lang w:eastAsia="pt-BR"/>
        </w:rPr>
        <w:t xml:space="preserve"> A alternativa </w:t>
      </w:r>
      <w:r w:rsidR="003F5D2E">
        <w:rPr>
          <w:rFonts w:ascii="Times New Roman" w:hAnsi="Times New Roman" w:cs="Times New Roman"/>
          <w:lang w:eastAsia="pt-BR"/>
        </w:rPr>
        <w:t xml:space="preserve">sobre a natureza jurídica seria de que </w:t>
      </w:r>
      <w:r w:rsidR="00AD5504">
        <w:rPr>
          <w:rFonts w:ascii="Times New Roman" w:hAnsi="Times New Roman" w:cs="Times New Roman"/>
          <w:lang w:eastAsia="pt-BR"/>
        </w:rPr>
        <w:t>o</w:t>
      </w:r>
      <w:r w:rsidR="003F5D2E">
        <w:rPr>
          <w:rFonts w:ascii="Times New Roman" w:hAnsi="Times New Roman" w:cs="Times New Roman"/>
          <w:lang w:eastAsia="pt-BR"/>
        </w:rPr>
        <w:t xml:space="preserve"> Estado do Rio de Janeiro criou uma nova espécie tribut</w:t>
      </w:r>
      <w:r w:rsidR="009704A9">
        <w:rPr>
          <w:rFonts w:ascii="Times New Roman" w:hAnsi="Times New Roman" w:cs="Times New Roman"/>
          <w:lang w:eastAsia="pt-BR"/>
        </w:rPr>
        <w:t>ária, sem amparo na Constituição Federal</w:t>
      </w:r>
      <w:r w:rsidR="008A2048">
        <w:rPr>
          <w:rFonts w:ascii="Times New Roman" w:hAnsi="Times New Roman" w:cs="Times New Roman"/>
          <w:lang w:eastAsia="pt-BR"/>
        </w:rPr>
        <w:t xml:space="preserve"> de 1988</w:t>
      </w:r>
      <w:r w:rsidR="009704A9">
        <w:rPr>
          <w:rFonts w:ascii="Times New Roman" w:hAnsi="Times New Roman" w:cs="Times New Roman"/>
          <w:lang w:eastAsia="pt-BR"/>
        </w:rPr>
        <w:t xml:space="preserve">, pois: a) foge da competência </w:t>
      </w:r>
      <w:r w:rsidR="008A2048">
        <w:rPr>
          <w:rFonts w:ascii="Times New Roman" w:hAnsi="Times New Roman" w:cs="Times New Roman"/>
          <w:lang w:eastAsia="pt-BR"/>
        </w:rPr>
        <w:t xml:space="preserve">tributária dos Estados e do Distrito Federal, e, de qualquer forma, só a União tem competência residual para criar impostos extraordinários, contribuições sócias e empréstimos compulsórios, na forma e hipóteses dos artigos 148, 149 e 154 da CF/1988; b) </w:t>
      </w:r>
      <w:r w:rsidR="00291A4B">
        <w:rPr>
          <w:rFonts w:ascii="Times New Roman" w:hAnsi="Times New Roman" w:cs="Times New Roman"/>
          <w:lang w:eastAsia="pt-BR"/>
        </w:rPr>
        <w:t xml:space="preserve">a vinculação de receita tributária a um fundo afronta o artigo 167 da CF/1988, que veda a vinculação de receitas de impostos a órgãos, fundos ou despesas, ressalvadas as hipóteses lá previstas; c) </w:t>
      </w:r>
      <w:r w:rsidR="00CC6AF5">
        <w:rPr>
          <w:rFonts w:ascii="Times New Roman" w:hAnsi="Times New Roman" w:cs="Times New Roman"/>
          <w:lang w:eastAsia="pt-BR"/>
        </w:rPr>
        <w:t>nos termos do artigo 165, § 9º, da CF/1988, cabe à lei complementar estabelecer as condições para a instituição e funcionamento de fundos, sendo assim, conclui a consulente que o depósito no FEEF é ICMS.</w:t>
      </w:r>
    </w:p>
    <w:p w:rsidR="00CC6AF5" w:rsidRDefault="00CC6AF5" w:rsidP="00560259">
      <w:p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lastRenderedPageBreak/>
        <w:tab/>
      </w:r>
      <w:r w:rsidR="00124B71">
        <w:rPr>
          <w:rFonts w:ascii="Times New Roman" w:hAnsi="Times New Roman" w:cs="Times New Roman"/>
          <w:lang w:eastAsia="pt-BR"/>
        </w:rPr>
        <w:t>A</w:t>
      </w:r>
      <w:r w:rsidR="003E3DCE">
        <w:rPr>
          <w:rFonts w:ascii="Times New Roman" w:hAnsi="Times New Roman" w:cs="Times New Roman"/>
          <w:lang w:eastAsia="pt-BR"/>
        </w:rPr>
        <w:t>crescenta a consulente que o próprio Estado do Rio de Janeiro, bem como a Procuradoria do Estado, ao defenderem a constitucionalidade do FEEF na ADI n.º 5635 proposta pela CNI, que se encontra no Supremo Tribunal Federal, sustentam que foi criado um Adicional Temporário de ICMS, e que a finalidade da Lei n.º 7.428/16 é “arrecadar ICMS para custear salários (atualmente inadimplidos) e prover segurança, saúde e educação...”, já que ninguém seriamente porá em dúvida que o ingresso de receitas adicionais de ICMS (meio) é idôneo para propiciar o pagamento dos salários atrasados, o custeio dos serviços de segurança, saúde e educação e promover o reequilíbrio fiscal deste ente político</w:t>
      </w:r>
      <w:r w:rsidR="00440512">
        <w:rPr>
          <w:rFonts w:ascii="Times New Roman" w:hAnsi="Times New Roman" w:cs="Times New Roman"/>
          <w:lang w:eastAsia="pt-BR"/>
        </w:rPr>
        <w:t xml:space="preserve"> (fls. 23 e 24 do Parecer da AGU na referida </w:t>
      </w:r>
      <w:proofErr w:type="gramStart"/>
      <w:r w:rsidR="00440512">
        <w:rPr>
          <w:rFonts w:ascii="Times New Roman" w:hAnsi="Times New Roman" w:cs="Times New Roman"/>
          <w:lang w:eastAsia="pt-BR"/>
        </w:rPr>
        <w:t>ADI</w:t>
      </w:r>
      <w:proofErr w:type="gramEnd"/>
      <w:r w:rsidR="00440512">
        <w:rPr>
          <w:rFonts w:ascii="Times New Roman" w:hAnsi="Times New Roman" w:cs="Times New Roman"/>
          <w:lang w:eastAsia="pt-BR"/>
        </w:rPr>
        <w:t xml:space="preserve"> n.º 5635, citando a defesa promovida pelo Estado do Rio de Janeiro).</w:t>
      </w:r>
    </w:p>
    <w:p w:rsidR="00124B71" w:rsidRDefault="00124B71" w:rsidP="00560259">
      <w:p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Conclui assim a consulente que, se o depósito no FEEF tem que ser considerado como ICMS pago antecipadamente, é preciso que tal valor seja levado em consideração para reduzir, mensalmente, o valor do ICMS a ser pago pela consulente.</w:t>
      </w:r>
    </w:p>
    <w:p w:rsidR="00124B71" w:rsidRDefault="00124B71" w:rsidP="00560259">
      <w:p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 xml:space="preserve">Por fim, considerando não caber, no âmbito do processo administrativo, pedido de reconsideração nem esclarecimentos, e que a consulta foi solucionada a favor da consulente, e por isso de tal solução não cabe recurso, é formulada </w:t>
      </w:r>
      <w:r w:rsidR="00B83C85">
        <w:rPr>
          <w:rFonts w:ascii="Times New Roman" w:hAnsi="Times New Roman" w:cs="Times New Roman"/>
          <w:lang w:eastAsia="pt-BR"/>
        </w:rPr>
        <w:t xml:space="preserve">uma </w:t>
      </w:r>
      <w:r>
        <w:rPr>
          <w:rFonts w:ascii="Times New Roman" w:hAnsi="Times New Roman" w:cs="Times New Roman"/>
          <w:lang w:eastAsia="pt-BR"/>
        </w:rPr>
        <w:t>nova;</w:t>
      </w:r>
    </w:p>
    <w:p w:rsidR="00124B71" w:rsidRDefault="00124B71" w:rsidP="00560259">
      <w:pPr>
        <w:spacing w:line="360" w:lineRule="auto"/>
        <w:ind w:right="-851"/>
        <w:jc w:val="both"/>
        <w:rPr>
          <w:rFonts w:ascii="Times New Roman" w:hAnsi="Times New Roman" w:cs="Times New Roman"/>
          <w:b/>
          <w:smallCaps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>
        <w:rPr>
          <w:rFonts w:ascii="Times New Roman" w:hAnsi="Times New Roman" w:cs="Times New Roman"/>
          <w:b/>
          <w:smallCaps/>
          <w:lang w:eastAsia="pt-BR"/>
        </w:rPr>
        <w:t>Consulta:</w:t>
      </w:r>
    </w:p>
    <w:p w:rsidR="00124B71" w:rsidRDefault="00124B71" w:rsidP="00560259">
      <w:p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b/>
          <w:smallCaps/>
          <w:lang w:eastAsia="pt-BR"/>
        </w:rPr>
        <w:tab/>
      </w:r>
      <w:proofErr w:type="gramStart"/>
      <w:r w:rsidRPr="00124B71">
        <w:rPr>
          <w:rFonts w:ascii="Times New Roman" w:hAnsi="Times New Roman" w:cs="Times New Roman"/>
          <w:lang w:eastAsia="pt-BR"/>
        </w:rPr>
        <w:t>1</w:t>
      </w:r>
      <w:proofErr w:type="gramEnd"/>
      <w:r w:rsidRPr="00124B71">
        <w:rPr>
          <w:rFonts w:ascii="Times New Roman" w:hAnsi="Times New Roman" w:cs="Times New Roman"/>
          <w:lang w:eastAsia="pt-BR"/>
        </w:rPr>
        <w:t xml:space="preserve">) </w:t>
      </w:r>
      <w:r w:rsidR="00B83C85">
        <w:rPr>
          <w:rFonts w:ascii="Times New Roman" w:hAnsi="Times New Roman" w:cs="Times New Roman"/>
          <w:lang w:eastAsia="pt-BR"/>
        </w:rPr>
        <w:t>Está correta a interpretação da consulente de que estão excluídos das obrigações do FEEF, o</w:t>
      </w:r>
      <w:r w:rsidR="00A90F06">
        <w:rPr>
          <w:rFonts w:ascii="Times New Roman" w:hAnsi="Times New Roman" w:cs="Times New Roman"/>
          <w:lang w:eastAsia="pt-BR"/>
        </w:rPr>
        <w:t xml:space="preserve"> (i)</w:t>
      </w:r>
      <w:r w:rsidR="00B83C85">
        <w:rPr>
          <w:rFonts w:ascii="Times New Roman" w:hAnsi="Times New Roman" w:cs="Times New Roman"/>
          <w:lang w:eastAsia="pt-BR"/>
        </w:rPr>
        <w:t xml:space="preserve"> benefício do diferimento nas aquisições de ativo permanente, tanto de bens importados, como de bens  adquiridos </w:t>
      </w:r>
      <w:r w:rsidR="008E34DA">
        <w:rPr>
          <w:rFonts w:ascii="Times New Roman" w:hAnsi="Times New Roman" w:cs="Times New Roman"/>
          <w:lang w:eastAsia="pt-BR"/>
        </w:rPr>
        <w:t xml:space="preserve">no mercado interno; </w:t>
      </w:r>
      <w:r w:rsidR="00A90F06">
        <w:rPr>
          <w:rFonts w:ascii="Times New Roman" w:hAnsi="Times New Roman" w:cs="Times New Roman"/>
          <w:lang w:eastAsia="pt-BR"/>
        </w:rPr>
        <w:t>(</w:t>
      </w:r>
      <w:proofErr w:type="spellStart"/>
      <w:r w:rsidR="00A90F06">
        <w:rPr>
          <w:rFonts w:ascii="Times New Roman" w:hAnsi="Times New Roman" w:cs="Times New Roman"/>
          <w:lang w:eastAsia="pt-BR"/>
        </w:rPr>
        <w:t>ii</w:t>
      </w:r>
      <w:proofErr w:type="spellEnd"/>
      <w:r w:rsidR="00A90F06">
        <w:rPr>
          <w:rFonts w:ascii="Times New Roman" w:hAnsi="Times New Roman" w:cs="Times New Roman"/>
          <w:lang w:eastAsia="pt-BR"/>
        </w:rPr>
        <w:t xml:space="preserve">) </w:t>
      </w:r>
      <w:r w:rsidR="008E34DA">
        <w:rPr>
          <w:rFonts w:ascii="Times New Roman" w:hAnsi="Times New Roman" w:cs="Times New Roman"/>
          <w:lang w:eastAsia="pt-BR"/>
        </w:rPr>
        <w:t>o benefício do diferimento na aquisição de insumos destinados ao processamento industrial e a importação de mercadorias para revenda; e</w:t>
      </w:r>
      <w:r w:rsidR="00A90F06">
        <w:rPr>
          <w:rFonts w:ascii="Times New Roman" w:hAnsi="Times New Roman" w:cs="Times New Roman"/>
          <w:lang w:eastAsia="pt-BR"/>
        </w:rPr>
        <w:t xml:space="preserve"> (</w:t>
      </w:r>
      <w:proofErr w:type="spellStart"/>
      <w:r w:rsidR="00A90F06">
        <w:rPr>
          <w:rFonts w:ascii="Times New Roman" w:hAnsi="Times New Roman" w:cs="Times New Roman"/>
          <w:lang w:eastAsia="pt-BR"/>
        </w:rPr>
        <w:t>iii</w:t>
      </w:r>
      <w:proofErr w:type="spellEnd"/>
      <w:r w:rsidR="00A90F06">
        <w:rPr>
          <w:rFonts w:ascii="Times New Roman" w:hAnsi="Times New Roman" w:cs="Times New Roman"/>
          <w:lang w:eastAsia="pt-BR"/>
        </w:rPr>
        <w:t xml:space="preserve">) </w:t>
      </w:r>
      <w:r w:rsidR="008E34DA">
        <w:rPr>
          <w:rFonts w:ascii="Times New Roman" w:hAnsi="Times New Roman" w:cs="Times New Roman"/>
          <w:lang w:eastAsia="pt-BR"/>
        </w:rPr>
        <w:t>o diferimento no desembaraço aduaneiro de mercadorias importadas que serão objeto de saídas interestaduais sujeitas à alíquota de 4%, conforme Resolução do Senado Federal n.º 13/12, previsto na Resolução SEFAZ n.º 726/14?</w:t>
      </w:r>
    </w:p>
    <w:p w:rsidR="00F478F2" w:rsidRDefault="00F478F2" w:rsidP="00560259">
      <w:p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proofErr w:type="gramStart"/>
      <w:r>
        <w:rPr>
          <w:rFonts w:ascii="Times New Roman" w:hAnsi="Times New Roman" w:cs="Times New Roman"/>
          <w:lang w:eastAsia="pt-BR"/>
        </w:rPr>
        <w:t>2</w:t>
      </w:r>
      <w:proofErr w:type="gramEnd"/>
      <w:r>
        <w:rPr>
          <w:rFonts w:ascii="Times New Roman" w:hAnsi="Times New Roman" w:cs="Times New Roman"/>
          <w:lang w:eastAsia="pt-BR"/>
        </w:rPr>
        <w:t xml:space="preserve">) </w:t>
      </w:r>
      <w:r w:rsidR="00BF7829">
        <w:rPr>
          <w:rFonts w:ascii="Times New Roman" w:hAnsi="Times New Roman" w:cs="Times New Roman"/>
          <w:lang w:eastAsia="pt-BR"/>
        </w:rPr>
        <w:t>Caso a resposta à consulta feita no item supra seja negativa, o que se admite apenas para que se tenha a segurança total da interpretação das normas jurídicas, indaga qual seria então a base de cálculo do FEEF, já que o diferimento que beneficia a consulente não implica em redução de alíquota?</w:t>
      </w:r>
    </w:p>
    <w:p w:rsidR="005341D7" w:rsidRPr="00124B71" w:rsidRDefault="005341D7" w:rsidP="00560259">
      <w:p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proofErr w:type="gramStart"/>
      <w:r>
        <w:rPr>
          <w:rFonts w:ascii="Times New Roman" w:hAnsi="Times New Roman" w:cs="Times New Roman"/>
          <w:lang w:eastAsia="pt-BR"/>
        </w:rPr>
        <w:t>3</w:t>
      </w:r>
      <w:proofErr w:type="gramEnd"/>
      <w:r>
        <w:rPr>
          <w:rFonts w:ascii="Times New Roman" w:hAnsi="Times New Roman" w:cs="Times New Roman"/>
          <w:lang w:eastAsia="pt-BR"/>
        </w:rPr>
        <w:t xml:space="preserve">) </w:t>
      </w:r>
      <w:r w:rsidR="001226E5">
        <w:rPr>
          <w:rFonts w:ascii="Times New Roman" w:hAnsi="Times New Roman" w:cs="Times New Roman"/>
          <w:lang w:eastAsia="pt-BR"/>
        </w:rPr>
        <w:t xml:space="preserve">Caso a resposta feita no item 1 supra seja negativa, o que aqui também se admite apenas para que se tenha segurança total da interpretação das normas jurídica pertinentes, seria correto o entendimento </w:t>
      </w:r>
      <w:r w:rsidR="001226E5">
        <w:rPr>
          <w:rFonts w:ascii="Times New Roman" w:hAnsi="Times New Roman" w:cs="Times New Roman"/>
          <w:lang w:eastAsia="pt-BR"/>
        </w:rPr>
        <w:lastRenderedPageBreak/>
        <w:t>da consulente de que como o depósito do FEEF se reveste da característica de tributo (ICMS pago por antecipação), a consulente poderia lançar o montante depositado no FEEF, mensalmente, como débito, nos livros próprios, e também como despesa contábil? E caso a resposta a esse item seja pela negativa, pede a consulente que seja esclarecida a resposta dada.</w:t>
      </w:r>
    </w:p>
    <w:p w:rsidR="00EF07B0" w:rsidRPr="00EF07B0" w:rsidRDefault="00124B71" w:rsidP="00560259">
      <w:pPr>
        <w:spacing w:line="360" w:lineRule="auto"/>
        <w:ind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t-BR"/>
        </w:rPr>
        <w:tab/>
      </w:r>
      <w:r w:rsidR="00EF07B0" w:rsidRPr="00EF07B0">
        <w:rPr>
          <w:rFonts w:ascii="Times New Roman" w:hAnsi="Times New Roman" w:cs="Times New Roman"/>
        </w:rPr>
        <w:t xml:space="preserve">O processo encontra-se instruído com o comprovante de pagamento da TSE (fls. </w:t>
      </w:r>
      <w:r w:rsidR="00CC2824">
        <w:rPr>
          <w:rFonts w:ascii="Times New Roman" w:hAnsi="Times New Roman" w:cs="Times New Roman"/>
        </w:rPr>
        <w:t>48</w:t>
      </w:r>
      <w:r w:rsidR="00EF07B0" w:rsidRPr="00EF07B0">
        <w:rPr>
          <w:rFonts w:ascii="Times New Roman" w:hAnsi="Times New Roman" w:cs="Times New Roman"/>
        </w:rPr>
        <w:t>/</w:t>
      </w:r>
      <w:r w:rsidR="00CC2824">
        <w:rPr>
          <w:rFonts w:ascii="Times New Roman" w:hAnsi="Times New Roman" w:cs="Times New Roman"/>
        </w:rPr>
        <w:t>51</w:t>
      </w:r>
      <w:r w:rsidR="00EF07B0" w:rsidRPr="00EF07B0">
        <w:rPr>
          <w:rFonts w:ascii="Times New Roman" w:hAnsi="Times New Roman" w:cs="Times New Roman"/>
        </w:rPr>
        <w:t xml:space="preserve">), a habilitação do signatário da inicial para postular em nome da consulente (fls. </w:t>
      </w:r>
      <w:r w:rsidR="00E228D8">
        <w:rPr>
          <w:rFonts w:ascii="Times New Roman" w:hAnsi="Times New Roman" w:cs="Times New Roman"/>
        </w:rPr>
        <w:t>10/45</w:t>
      </w:r>
      <w:r w:rsidR="00EF07B0" w:rsidRPr="00EF07B0">
        <w:rPr>
          <w:rFonts w:ascii="Times New Roman" w:hAnsi="Times New Roman" w:cs="Times New Roman"/>
        </w:rPr>
        <w:t xml:space="preserve">), bem como as </w:t>
      </w:r>
      <w:r w:rsidR="0074739C">
        <w:rPr>
          <w:rFonts w:ascii="Times New Roman" w:hAnsi="Times New Roman" w:cs="Times New Roman"/>
        </w:rPr>
        <w:t>i</w:t>
      </w:r>
      <w:r w:rsidR="00EF07B0" w:rsidRPr="00EF07B0">
        <w:rPr>
          <w:rFonts w:ascii="Times New Roman" w:hAnsi="Times New Roman" w:cs="Times New Roman"/>
        </w:rPr>
        <w:t xml:space="preserve">nformações relativas aos incisos I e II do artigo 3º da Resolução SEF n.° 109/76 (fls. </w:t>
      </w:r>
      <w:r w:rsidR="00E228D8">
        <w:rPr>
          <w:rFonts w:ascii="Times New Roman" w:hAnsi="Times New Roman" w:cs="Times New Roman"/>
        </w:rPr>
        <w:t>58</w:t>
      </w:r>
      <w:r w:rsidR="00EF07B0" w:rsidRPr="00EF07B0">
        <w:rPr>
          <w:rFonts w:ascii="Times New Roman" w:hAnsi="Times New Roman" w:cs="Times New Roman"/>
        </w:rPr>
        <w:t>).</w:t>
      </w:r>
    </w:p>
    <w:p w:rsidR="00EF07B0" w:rsidRDefault="00100C6E" w:rsidP="00560259">
      <w:pPr>
        <w:ind w:right="-851"/>
        <w:jc w:val="both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  <w:lang w:eastAsia="pt-BR"/>
        </w:rPr>
        <w:tab/>
      </w:r>
      <w:r w:rsidR="00EF07B0" w:rsidRPr="0074739C">
        <w:rPr>
          <w:rFonts w:ascii="Times New Roman" w:hAnsi="Times New Roman" w:cs="Times New Roman"/>
          <w:b/>
          <w:smallCaps/>
          <w:lang w:eastAsia="pt-BR"/>
        </w:rPr>
        <w:t xml:space="preserve"> </w:t>
      </w:r>
      <w:r w:rsidR="00EF07B0" w:rsidRPr="0074739C">
        <w:rPr>
          <w:rFonts w:ascii="Times New Roman" w:hAnsi="Times New Roman" w:cs="Times New Roman"/>
          <w:b/>
          <w:smallCaps/>
        </w:rPr>
        <w:t>II – A</w:t>
      </w:r>
      <w:r w:rsidR="0074739C" w:rsidRPr="0074739C">
        <w:rPr>
          <w:rFonts w:ascii="Times New Roman" w:hAnsi="Times New Roman" w:cs="Times New Roman"/>
          <w:b/>
          <w:smallCaps/>
        </w:rPr>
        <w:t>nálise</w:t>
      </w:r>
      <w:r w:rsidR="00EF07B0" w:rsidRPr="0074739C">
        <w:rPr>
          <w:rFonts w:ascii="Times New Roman" w:hAnsi="Times New Roman" w:cs="Times New Roman"/>
          <w:b/>
          <w:smallCaps/>
        </w:rPr>
        <w:t xml:space="preserve"> </w:t>
      </w:r>
      <w:r w:rsidR="0074739C" w:rsidRPr="0074739C">
        <w:rPr>
          <w:rFonts w:ascii="Times New Roman" w:hAnsi="Times New Roman" w:cs="Times New Roman"/>
          <w:b/>
          <w:smallCaps/>
        </w:rPr>
        <w:t>e</w:t>
      </w:r>
      <w:r w:rsidR="00EF07B0" w:rsidRPr="0074739C">
        <w:rPr>
          <w:rFonts w:ascii="Times New Roman" w:hAnsi="Times New Roman" w:cs="Times New Roman"/>
          <w:b/>
          <w:smallCaps/>
        </w:rPr>
        <w:t xml:space="preserve"> F</w:t>
      </w:r>
      <w:r w:rsidR="0074739C" w:rsidRPr="0074739C">
        <w:rPr>
          <w:rFonts w:ascii="Times New Roman" w:hAnsi="Times New Roman" w:cs="Times New Roman"/>
          <w:b/>
          <w:smallCaps/>
        </w:rPr>
        <w:t>undamentação.</w:t>
      </w:r>
    </w:p>
    <w:p w:rsidR="00EB42CE" w:rsidRDefault="00EB42CE" w:rsidP="00560259">
      <w:pPr>
        <w:spacing w:line="360" w:lineRule="auto"/>
        <w:ind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</w:rPr>
        <w:tab/>
      </w:r>
      <w:r w:rsidRPr="00EB42CE">
        <w:rPr>
          <w:rFonts w:ascii="Times New Roman" w:hAnsi="Times New Roman" w:cs="Times New Roman"/>
        </w:rPr>
        <w:t xml:space="preserve">Conforme já destacado pela consulente, o </w:t>
      </w:r>
      <w:r>
        <w:rPr>
          <w:rFonts w:ascii="Times New Roman" w:hAnsi="Times New Roman" w:cs="Times New Roman"/>
        </w:rPr>
        <w:t xml:space="preserve">Decreto n.º 45.810/16 sofreu importantes alterações introduzidas pelos Decretos </w:t>
      </w:r>
      <w:proofErr w:type="spellStart"/>
      <w:r>
        <w:rPr>
          <w:rFonts w:ascii="Times New Roman" w:hAnsi="Times New Roman" w:cs="Times New Roman"/>
        </w:rPr>
        <w:t>n.</w:t>
      </w:r>
      <w:r w:rsidRPr="005C39B8">
        <w:rPr>
          <w:rFonts w:ascii="Times New Roman" w:hAnsi="Times New Roman" w:cs="Times New Roman"/>
          <w:vertAlign w:val="superscript"/>
        </w:rPr>
        <w:t>os</w:t>
      </w:r>
      <w:proofErr w:type="spellEnd"/>
      <w:r>
        <w:rPr>
          <w:rFonts w:ascii="Times New Roman" w:hAnsi="Times New Roman" w:cs="Times New Roman"/>
        </w:rPr>
        <w:t xml:space="preserve"> 45.965/17 e 46.021/17, ficando revogado seu artigo 4º, </w:t>
      </w:r>
      <w:r w:rsidRPr="00214563">
        <w:rPr>
          <w:rFonts w:ascii="Times New Roman" w:hAnsi="Times New Roman" w:cs="Times New Roman"/>
        </w:rPr>
        <w:t>com efeitos</w:t>
      </w:r>
      <w:r w:rsidR="00925BA8">
        <w:rPr>
          <w:rFonts w:ascii="Times New Roman" w:hAnsi="Times New Roman" w:cs="Times New Roman"/>
        </w:rPr>
        <w:t xml:space="preserve"> </w:t>
      </w:r>
      <w:r w:rsidRPr="00214563">
        <w:rPr>
          <w:rFonts w:ascii="Times New Roman" w:hAnsi="Times New Roman" w:cs="Times New Roman"/>
        </w:rPr>
        <w:t>retroagidos a 01/12/16</w:t>
      </w:r>
      <w:r>
        <w:rPr>
          <w:rFonts w:ascii="Times New Roman" w:hAnsi="Times New Roman" w:cs="Times New Roman"/>
        </w:rPr>
        <w:t>.  Portanto, no tocante às operações amparadas por diferimento do ICMS, para fins de depósito no FEEF, a consulente deve observar as normas da alínea “e” do inciso I do § 1º, e § 5º, todos do artigo 2º, do Decreto n.º 45.810/16 com suas alterações posteriores, abaixo transcritas:</w:t>
      </w:r>
    </w:p>
    <w:p w:rsidR="00EB42CE" w:rsidRPr="006B7F97" w:rsidRDefault="00EB42CE" w:rsidP="00560259">
      <w:pPr>
        <w:spacing w:line="360" w:lineRule="auto"/>
        <w:ind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</w:t>
      </w:r>
      <w:r w:rsidRPr="00D20F30">
        <w:rPr>
          <w:rFonts w:ascii="Times New Roman" w:hAnsi="Times New Roman" w:cs="Times New Roman"/>
          <w:i/>
        </w:rPr>
        <w:t xml:space="preserve">Art. 2.º A fruição do benefício fiscal ou incentivo fiscal, já concedido ou que vier a ser concedido, fica condicionada ao depósito no FEEF do montante equivalente ao percentual de 10% (dez por cento) aplicado sobre a diferença entre o valor do imposto calculado com e sem a utilização de benefício ou incentivo fiscal, financeiro-fiscal ou financeiro concedido a contribuinte do ICMS, de caráter geral e não geral, inclusive quando decorrente de regime especial de apuração, que resulte em redução do valor do ICMS a ser pago, nos termos do Convênio ICMS 42/16, de </w:t>
      </w:r>
      <w:proofErr w:type="gramStart"/>
      <w:r w:rsidRPr="00D20F30">
        <w:rPr>
          <w:rFonts w:ascii="Times New Roman" w:hAnsi="Times New Roman" w:cs="Times New Roman"/>
          <w:i/>
        </w:rPr>
        <w:t>3</w:t>
      </w:r>
      <w:proofErr w:type="gramEnd"/>
      <w:r w:rsidRPr="00D20F30">
        <w:rPr>
          <w:rFonts w:ascii="Times New Roman" w:hAnsi="Times New Roman" w:cs="Times New Roman"/>
          <w:i/>
        </w:rPr>
        <w:t xml:space="preserve"> de maio de 2016, já considerado no aludido percentual a base de cálculo para o repasse constitucional para os Municípios, de 25% (vinte e cinco por cento) do valor depositado.</w:t>
      </w:r>
    </w:p>
    <w:p w:rsidR="00EB42CE" w:rsidRPr="007010FD" w:rsidRDefault="00EB42CE" w:rsidP="00560259">
      <w:pPr>
        <w:spacing w:line="360" w:lineRule="auto"/>
        <w:ind w:right="-85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mallCaps/>
        </w:rPr>
        <w:tab/>
      </w:r>
      <w:r w:rsidRPr="007010FD">
        <w:rPr>
          <w:rFonts w:ascii="Times New Roman" w:hAnsi="Times New Roman" w:cs="Times New Roman"/>
          <w:i/>
        </w:rPr>
        <w:t>§ 1.º Estão abrangidos pelo disposto no caput deste artigo os benefícios ou incentivos:</w:t>
      </w:r>
    </w:p>
    <w:p w:rsidR="00EB42CE" w:rsidRPr="007010FD" w:rsidRDefault="00EB42CE" w:rsidP="00560259">
      <w:pPr>
        <w:spacing w:line="360" w:lineRule="auto"/>
        <w:ind w:right="-851"/>
        <w:jc w:val="both"/>
        <w:rPr>
          <w:rFonts w:ascii="Times New Roman" w:hAnsi="Times New Roman" w:cs="Times New Roman"/>
          <w:i/>
        </w:rPr>
      </w:pPr>
      <w:r w:rsidRPr="007010FD">
        <w:rPr>
          <w:rFonts w:ascii="Times New Roman" w:hAnsi="Times New Roman" w:cs="Times New Roman"/>
          <w:i/>
        </w:rPr>
        <w:tab/>
        <w:t xml:space="preserve"> I - fiscais constantes do Manual de Diferimento, Ampliação de Prazo de Recolhimento, Suspensão e de Incentivos e Benefícios de Natureza Tributária, </w:t>
      </w:r>
      <w:r w:rsidRPr="005C39B8">
        <w:rPr>
          <w:rFonts w:ascii="Times New Roman" w:hAnsi="Times New Roman" w:cs="Times New Roman"/>
          <w:i/>
        </w:rPr>
        <w:t xml:space="preserve">instituído pelo Decreto n.º 27.815/01, inclusive nas hipóteses referidas no § 3.º deste artigo, </w:t>
      </w:r>
      <w:r w:rsidRPr="001A0E55">
        <w:rPr>
          <w:rFonts w:ascii="Times New Roman" w:hAnsi="Times New Roman" w:cs="Times New Roman"/>
          <w:b/>
          <w:i/>
          <w:u w:val="single"/>
        </w:rPr>
        <w:t>excetuados os</w:t>
      </w:r>
      <w:r w:rsidRPr="007010FD">
        <w:rPr>
          <w:rFonts w:ascii="Times New Roman" w:hAnsi="Times New Roman" w:cs="Times New Roman"/>
          <w:i/>
        </w:rPr>
        <w:t>:</w:t>
      </w:r>
    </w:p>
    <w:p w:rsidR="00EB42CE" w:rsidRPr="007010FD" w:rsidRDefault="00EB42CE" w:rsidP="008320D8">
      <w:pPr>
        <w:spacing w:line="240" w:lineRule="auto"/>
        <w:ind w:right="-851"/>
        <w:jc w:val="both"/>
        <w:rPr>
          <w:rFonts w:ascii="Times New Roman" w:hAnsi="Times New Roman" w:cs="Times New Roman"/>
          <w:i/>
        </w:rPr>
      </w:pPr>
      <w:r w:rsidRPr="007010FD">
        <w:rPr>
          <w:rFonts w:ascii="Times New Roman" w:hAnsi="Times New Roman" w:cs="Times New Roman"/>
          <w:i/>
        </w:rPr>
        <w:tab/>
      </w:r>
      <w:proofErr w:type="gramStart"/>
      <w:r w:rsidRPr="007010FD">
        <w:rPr>
          <w:rFonts w:ascii="Times New Roman" w:hAnsi="Times New Roman" w:cs="Times New Roman"/>
          <w:i/>
        </w:rPr>
        <w:t>......................................................</w:t>
      </w:r>
      <w:proofErr w:type="gramEnd"/>
      <w:r w:rsidRPr="007010FD">
        <w:rPr>
          <w:rFonts w:ascii="Times New Roman" w:hAnsi="Times New Roman" w:cs="Times New Roman"/>
          <w:i/>
        </w:rPr>
        <w:t>;</w:t>
      </w:r>
    </w:p>
    <w:p w:rsidR="00EB42CE" w:rsidRPr="007010FD" w:rsidRDefault="00EB42CE" w:rsidP="00560259">
      <w:pPr>
        <w:spacing w:line="360" w:lineRule="auto"/>
        <w:ind w:right="-851"/>
        <w:jc w:val="both"/>
        <w:rPr>
          <w:rFonts w:ascii="Times New Roman" w:hAnsi="Times New Roman" w:cs="Times New Roman"/>
          <w:i/>
        </w:rPr>
      </w:pPr>
      <w:r w:rsidRPr="007010FD">
        <w:rPr>
          <w:rFonts w:ascii="Times New Roman" w:hAnsi="Times New Roman" w:cs="Times New Roman"/>
          <w:i/>
        </w:rPr>
        <w:tab/>
        <w:t xml:space="preserve">e) </w:t>
      </w:r>
      <w:r w:rsidRPr="00302CE1">
        <w:rPr>
          <w:rFonts w:ascii="Times New Roman" w:hAnsi="Times New Roman" w:cs="Times New Roman"/>
          <w:i/>
        </w:rPr>
        <w:t>classificados como diferimento</w:t>
      </w:r>
      <w:r w:rsidRPr="007010FD">
        <w:rPr>
          <w:rFonts w:ascii="Times New Roman" w:hAnsi="Times New Roman" w:cs="Times New Roman"/>
          <w:i/>
        </w:rPr>
        <w:t>, ressalvando-se os que resultam em redução do valor ICMS a ser pago, abrangidos pela obrigação de realizar o depósito no FEEF, relacionados a seguir:</w:t>
      </w:r>
    </w:p>
    <w:p w:rsidR="00EB42CE" w:rsidRPr="007010FD" w:rsidRDefault="00EB42CE" w:rsidP="00560259">
      <w:pPr>
        <w:spacing w:line="360" w:lineRule="auto"/>
        <w:ind w:right="-851"/>
        <w:jc w:val="both"/>
        <w:rPr>
          <w:rFonts w:ascii="Times New Roman" w:hAnsi="Times New Roman" w:cs="Times New Roman"/>
          <w:i/>
        </w:rPr>
      </w:pPr>
      <w:r w:rsidRPr="007010FD">
        <w:rPr>
          <w:rFonts w:ascii="Times New Roman" w:hAnsi="Times New Roman" w:cs="Times New Roman"/>
          <w:i/>
        </w:rPr>
        <w:lastRenderedPageBreak/>
        <w:tab/>
        <w:t xml:space="preserve">1. </w:t>
      </w:r>
      <w:proofErr w:type="gramStart"/>
      <w:r w:rsidRPr="003844FC">
        <w:rPr>
          <w:rFonts w:ascii="Times New Roman" w:hAnsi="Times New Roman" w:cs="Times New Roman"/>
          <w:i/>
        </w:rPr>
        <w:t>diferimento</w:t>
      </w:r>
      <w:proofErr w:type="gramEnd"/>
      <w:r w:rsidRPr="007010FD">
        <w:rPr>
          <w:rFonts w:ascii="Times New Roman" w:hAnsi="Times New Roman" w:cs="Times New Roman"/>
          <w:i/>
        </w:rPr>
        <w:t xml:space="preserve"> nas aquisições de </w:t>
      </w:r>
      <w:r w:rsidRPr="00302CE1">
        <w:rPr>
          <w:rFonts w:ascii="Times New Roman" w:hAnsi="Times New Roman" w:cs="Times New Roman"/>
          <w:i/>
        </w:rPr>
        <w:t>ativo permanente</w:t>
      </w:r>
      <w:r w:rsidRPr="007010FD">
        <w:rPr>
          <w:rFonts w:ascii="Times New Roman" w:hAnsi="Times New Roman" w:cs="Times New Roman"/>
          <w:i/>
        </w:rPr>
        <w:t>;</w:t>
      </w:r>
    </w:p>
    <w:p w:rsidR="00EB42CE" w:rsidRPr="007010FD" w:rsidRDefault="00EB42CE" w:rsidP="00560259">
      <w:pPr>
        <w:spacing w:line="360" w:lineRule="auto"/>
        <w:ind w:right="-851"/>
        <w:jc w:val="both"/>
        <w:rPr>
          <w:rFonts w:ascii="Times New Roman" w:hAnsi="Times New Roman" w:cs="Times New Roman"/>
          <w:i/>
        </w:rPr>
      </w:pPr>
      <w:r w:rsidRPr="007010FD">
        <w:rPr>
          <w:rFonts w:ascii="Times New Roman" w:hAnsi="Times New Roman" w:cs="Times New Roman"/>
          <w:i/>
        </w:rPr>
        <w:tab/>
        <w:t xml:space="preserve">2. </w:t>
      </w:r>
      <w:proofErr w:type="gramStart"/>
      <w:r w:rsidRPr="003844FC">
        <w:rPr>
          <w:rFonts w:ascii="Times New Roman" w:hAnsi="Times New Roman" w:cs="Times New Roman"/>
          <w:i/>
        </w:rPr>
        <w:t>diferimento</w:t>
      </w:r>
      <w:proofErr w:type="gramEnd"/>
      <w:r w:rsidRPr="003844FC">
        <w:rPr>
          <w:rFonts w:ascii="Times New Roman" w:hAnsi="Times New Roman" w:cs="Times New Roman"/>
          <w:i/>
        </w:rPr>
        <w:t xml:space="preserve"> </w:t>
      </w:r>
      <w:r w:rsidRPr="007010FD">
        <w:rPr>
          <w:rFonts w:ascii="Times New Roman" w:hAnsi="Times New Roman" w:cs="Times New Roman"/>
          <w:i/>
        </w:rPr>
        <w:t xml:space="preserve">nas saídas destinadas a contribuintes optantes pelo </w:t>
      </w:r>
      <w:r w:rsidRPr="00302CE1">
        <w:rPr>
          <w:rFonts w:ascii="Times New Roman" w:hAnsi="Times New Roman" w:cs="Times New Roman"/>
          <w:i/>
        </w:rPr>
        <w:t>Simples Nacional</w:t>
      </w:r>
      <w:r w:rsidRPr="007010FD">
        <w:rPr>
          <w:rFonts w:ascii="Times New Roman" w:hAnsi="Times New Roman" w:cs="Times New Roman"/>
          <w:i/>
        </w:rPr>
        <w:t>;</w:t>
      </w:r>
    </w:p>
    <w:p w:rsidR="00EB42CE" w:rsidRPr="007010FD" w:rsidRDefault="00EB42CE" w:rsidP="008320D8">
      <w:pPr>
        <w:spacing w:line="240" w:lineRule="auto"/>
        <w:ind w:right="-851"/>
        <w:jc w:val="both"/>
        <w:rPr>
          <w:rFonts w:ascii="Times New Roman" w:hAnsi="Times New Roman" w:cs="Times New Roman"/>
          <w:i/>
        </w:rPr>
      </w:pPr>
      <w:r w:rsidRPr="007010FD">
        <w:rPr>
          <w:rFonts w:ascii="Times New Roman" w:hAnsi="Times New Roman" w:cs="Times New Roman"/>
          <w:i/>
        </w:rPr>
        <w:tab/>
        <w:t xml:space="preserve">3. </w:t>
      </w:r>
      <w:proofErr w:type="gramStart"/>
      <w:r w:rsidRPr="007010FD">
        <w:rPr>
          <w:rFonts w:ascii="Times New Roman" w:hAnsi="Times New Roman" w:cs="Times New Roman"/>
          <w:i/>
        </w:rPr>
        <w:t>.........................</w:t>
      </w:r>
      <w:r>
        <w:rPr>
          <w:rFonts w:ascii="Times New Roman" w:hAnsi="Times New Roman" w:cs="Times New Roman"/>
          <w:i/>
        </w:rPr>
        <w:t>......</w:t>
      </w:r>
      <w:r w:rsidRPr="007010FD">
        <w:rPr>
          <w:rFonts w:ascii="Times New Roman" w:hAnsi="Times New Roman" w:cs="Times New Roman"/>
          <w:i/>
        </w:rPr>
        <w:t>...............</w:t>
      </w:r>
      <w:proofErr w:type="gramEnd"/>
      <w:r w:rsidRPr="007010FD">
        <w:rPr>
          <w:rFonts w:ascii="Times New Roman" w:hAnsi="Times New Roman" w:cs="Times New Roman"/>
          <w:i/>
        </w:rPr>
        <w:t>;</w:t>
      </w:r>
    </w:p>
    <w:p w:rsidR="00EB42CE" w:rsidRDefault="00EB42CE" w:rsidP="00560259">
      <w:pPr>
        <w:spacing w:line="360" w:lineRule="auto"/>
        <w:ind w:right="-851"/>
        <w:jc w:val="both"/>
        <w:rPr>
          <w:rFonts w:ascii="Times New Roman" w:hAnsi="Times New Roman" w:cs="Times New Roman"/>
          <w:i/>
        </w:rPr>
      </w:pPr>
      <w:r w:rsidRPr="007010FD">
        <w:rPr>
          <w:rFonts w:ascii="Times New Roman" w:hAnsi="Times New Roman" w:cs="Times New Roman"/>
          <w:i/>
        </w:rPr>
        <w:tab/>
        <w:t>4.</w:t>
      </w:r>
      <w:r w:rsidRPr="005C39B8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3844FC">
        <w:rPr>
          <w:rFonts w:ascii="Times New Roman" w:hAnsi="Times New Roman" w:cs="Times New Roman"/>
          <w:i/>
        </w:rPr>
        <w:t>diferimento</w:t>
      </w:r>
      <w:proofErr w:type="gramEnd"/>
      <w:r w:rsidRPr="007010FD">
        <w:rPr>
          <w:rFonts w:ascii="Times New Roman" w:hAnsi="Times New Roman" w:cs="Times New Roman"/>
          <w:i/>
        </w:rPr>
        <w:t xml:space="preserve"> nas operações internas entre estabelecimentos do </w:t>
      </w:r>
      <w:r w:rsidRPr="00302CE1">
        <w:rPr>
          <w:rFonts w:ascii="Times New Roman" w:hAnsi="Times New Roman" w:cs="Times New Roman"/>
          <w:i/>
        </w:rPr>
        <w:t>mesmo grupo econômico</w:t>
      </w:r>
      <w:r w:rsidRPr="007010FD">
        <w:rPr>
          <w:rFonts w:ascii="Times New Roman" w:hAnsi="Times New Roman" w:cs="Times New Roman"/>
          <w:i/>
        </w:rPr>
        <w:t xml:space="preserve">, quando abrangidos pelo </w:t>
      </w:r>
      <w:r w:rsidRPr="00302CE1">
        <w:rPr>
          <w:rFonts w:ascii="Times New Roman" w:hAnsi="Times New Roman" w:cs="Times New Roman"/>
          <w:i/>
        </w:rPr>
        <w:t>mesmo tratamento tributário</w:t>
      </w:r>
      <w:r w:rsidRPr="007010FD">
        <w:rPr>
          <w:rFonts w:ascii="Times New Roman" w:hAnsi="Times New Roman" w:cs="Times New Roman"/>
          <w:i/>
        </w:rPr>
        <w:t>;</w:t>
      </w:r>
      <w:r>
        <w:rPr>
          <w:rFonts w:ascii="Times New Roman" w:hAnsi="Times New Roman" w:cs="Times New Roman"/>
          <w:i/>
        </w:rPr>
        <w:t xml:space="preserve"> </w:t>
      </w:r>
    </w:p>
    <w:p w:rsidR="00EB42CE" w:rsidRPr="007010FD" w:rsidRDefault="00EB42CE" w:rsidP="008320D8">
      <w:pPr>
        <w:spacing w:line="240" w:lineRule="auto"/>
        <w:ind w:right="-851"/>
        <w:jc w:val="both"/>
        <w:rPr>
          <w:rFonts w:ascii="Times New Roman" w:hAnsi="Times New Roman" w:cs="Times New Roman"/>
          <w:i/>
        </w:rPr>
      </w:pPr>
      <w:r w:rsidRPr="007010FD">
        <w:rPr>
          <w:rFonts w:ascii="Times New Roman" w:hAnsi="Times New Roman" w:cs="Times New Roman"/>
          <w:i/>
        </w:rPr>
        <w:tab/>
      </w:r>
      <w:proofErr w:type="gramStart"/>
      <w:r w:rsidRPr="007010FD">
        <w:rPr>
          <w:rFonts w:ascii="Times New Roman" w:hAnsi="Times New Roman" w:cs="Times New Roman"/>
          <w:i/>
        </w:rPr>
        <w:t>...........................</w:t>
      </w:r>
      <w:r>
        <w:rPr>
          <w:rFonts w:ascii="Times New Roman" w:hAnsi="Times New Roman" w:cs="Times New Roman"/>
          <w:i/>
        </w:rPr>
        <w:t>.....</w:t>
      </w:r>
      <w:r w:rsidRPr="007010FD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........</w:t>
      </w:r>
      <w:r w:rsidRPr="007010FD">
        <w:rPr>
          <w:rFonts w:ascii="Times New Roman" w:hAnsi="Times New Roman" w:cs="Times New Roman"/>
          <w:i/>
        </w:rPr>
        <w:t>.........</w:t>
      </w:r>
      <w:proofErr w:type="gramEnd"/>
      <w:r w:rsidRPr="007010FD">
        <w:rPr>
          <w:rFonts w:ascii="Times New Roman" w:hAnsi="Times New Roman" w:cs="Times New Roman"/>
          <w:i/>
        </w:rPr>
        <w:t>;</w:t>
      </w:r>
    </w:p>
    <w:p w:rsidR="00EB42CE" w:rsidRDefault="00EB42CE" w:rsidP="00560259">
      <w:pPr>
        <w:spacing w:line="360" w:lineRule="auto"/>
        <w:ind w:right="-851"/>
        <w:jc w:val="both"/>
        <w:rPr>
          <w:rFonts w:ascii="Times New Roman" w:hAnsi="Times New Roman" w:cs="Times New Roman"/>
        </w:rPr>
      </w:pPr>
      <w:r w:rsidRPr="007010FD">
        <w:rPr>
          <w:rFonts w:ascii="Times New Roman" w:hAnsi="Times New Roman" w:cs="Times New Roman"/>
          <w:i/>
        </w:rPr>
        <w:tab/>
      </w:r>
      <w:r w:rsidRPr="00614A92">
        <w:rPr>
          <w:rFonts w:ascii="Times New Roman" w:hAnsi="Times New Roman" w:cs="Times New Roman"/>
          <w:i/>
        </w:rPr>
        <w:t xml:space="preserve">§ 5.º </w:t>
      </w:r>
      <w:r w:rsidRPr="00302CE1">
        <w:rPr>
          <w:rFonts w:ascii="Times New Roman" w:hAnsi="Times New Roman" w:cs="Times New Roman"/>
          <w:b/>
          <w:i/>
        </w:rPr>
        <w:t xml:space="preserve">Quando houver dispensa total ou parcial de pagamento do ICMS diferido, em saídas subsequentes, inclusive quando prevista a não aplicação do disposto no art. 39 do Livro I do Regulamento do ICMS, aprovado pelo Decreto n.º 27.427, de 17 de novembro de 2000, para efeito da apuração prevista </w:t>
      </w:r>
      <w:r w:rsidRPr="0090703C">
        <w:rPr>
          <w:rFonts w:ascii="Times New Roman" w:hAnsi="Times New Roman" w:cs="Times New Roman"/>
          <w:b/>
          <w:i/>
          <w:u w:val="single"/>
        </w:rPr>
        <w:t>no inciso II do § 1.º do art. 5.º</w:t>
      </w:r>
      <w:r w:rsidRPr="00302CE1">
        <w:rPr>
          <w:rFonts w:ascii="Times New Roman" w:hAnsi="Times New Roman" w:cs="Times New Roman"/>
          <w:b/>
          <w:i/>
        </w:rPr>
        <w:t>, devem ser desconsiderados os benefícios ou incentivos fiscais concessivos da desoneração total ou parcial nas operações de saída</w:t>
      </w:r>
      <w:r>
        <w:rPr>
          <w:rFonts w:ascii="Times New Roman" w:hAnsi="Times New Roman" w:cs="Times New Roman"/>
          <w:i/>
        </w:rPr>
        <w:t>”</w:t>
      </w:r>
      <w:r w:rsidRPr="00614A92">
        <w:rPr>
          <w:rFonts w:ascii="Times New Roman" w:hAnsi="Times New Roman" w:cs="Times New Roman"/>
        </w:rPr>
        <w:t>.</w:t>
      </w:r>
    </w:p>
    <w:p w:rsidR="00EB42CE" w:rsidRDefault="00EB42CE" w:rsidP="00560259">
      <w:pPr>
        <w:ind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 </w:t>
      </w:r>
      <w:r w:rsidRPr="00BC752F">
        <w:rPr>
          <w:rFonts w:ascii="Times New Roman" w:hAnsi="Times New Roman" w:cs="Times New Roman"/>
        </w:rPr>
        <w:t>Tratamento Tributário Especial</w:t>
      </w:r>
      <w:r>
        <w:rPr>
          <w:rFonts w:ascii="Times New Roman" w:hAnsi="Times New Roman" w:cs="Times New Roman"/>
        </w:rPr>
        <w:t xml:space="preserve"> concedido à consulente relativamente ao diferimento do ICMS está delineado no artigo</w:t>
      </w:r>
      <w:r w:rsidR="00560259">
        <w:rPr>
          <w:rFonts w:ascii="Times New Roman" w:hAnsi="Times New Roman" w:cs="Times New Roman"/>
        </w:rPr>
        <w:t xml:space="preserve"> 3º do Decreto n.º 36.448/04, que reproduziremos abaixo:</w:t>
      </w:r>
    </w:p>
    <w:p w:rsidR="00560259" w:rsidRPr="00560259" w:rsidRDefault="00560259" w:rsidP="00560259">
      <w:pPr>
        <w:spacing w:line="360" w:lineRule="auto"/>
        <w:ind w:right="-85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“</w:t>
      </w:r>
      <w:r w:rsidRPr="00560259">
        <w:rPr>
          <w:rFonts w:ascii="Times New Roman" w:hAnsi="Times New Roman" w:cs="Times New Roman"/>
          <w:i/>
        </w:rPr>
        <w:t>Art. 3º - Ao estabelecimento enquadrado no artigo 1º deste decreto fica autorizado o diferimentos do ICMS incidente nas seguintes operações:</w:t>
      </w:r>
    </w:p>
    <w:p w:rsidR="00560259" w:rsidRPr="00560259" w:rsidRDefault="00560259" w:rsidP="00560259">
      <w:pPr>
        <w:spacing w:line="360" w:lineRule="auto"/>
        <w:ind w:right="-851"/>
        <w:jc w:val="both"/>
        <w:rPr>
          <w:rFonts w:ascii="Times New Roman" w:hAnsi="Times New Roman" w:cs="Times New Roman"/>
          <w:i/>
        </w:rPr>
      </w:pPr>
      <w:proofErr w:type="gramEnd"/>
      <w:r w:rsidRPr="00560259">
        <w:rPr>
          <w:rFonts w:ascii="Times New Roman" w:hAnsi="Times New Roman" w:cs="Times New Roman"/>
          <w:i/>
        </w:rPr>
        <w:tab/>
        <w:t>I - importação de máquinas, equipamentos, peças, parte e acessórios destinados a compor o ativo fixo das empresas;</w:t>
      </w:r>
    </w:p>
    <w:p w:rsidR="00560259" w:rsidRPr="00560259" w:rsidRDefault="00560259" w:rsidP="00560259">
      <w:pPr>
        <w:spacing w:line="360" w:lineRule="auto"/>
        <w:ind w:right="-851"/>
        <w:jc w:val="both"/>
        <w:rPr>
          <w:rFonts w:ascii="Times New Roman" w:hAnsi="Times New Roman" w:cs="Times New Roman"/>
          <w:i/>
        </w:rPr>
      </w:pPr>
      <w:r w:rsidRPr="00560259">
        <w:rPr>
          <w:rFonts w:ascii="Times New Roman" w:hAnsi="Times New Roman" w:cs="Times New Roman"/>
          <w:i/>
        </w:rPr>
        <w:tab/>
        <w:t>II - aquisição interna de máquinas, equipamentos, peças, parte e acessórios destinados a compor o ativo fixo das empresas;</w:t>
      </w:r>
    </w:p>
    <w:p w:rsidR="00560259" w:rsidRPr="00560259" w:rsidRDefault="00560259" w:rsidP="00560259">
      <w:pPr>
        <w:spacing w:line="360" w:lineRule="auto"/>
        <w:ind w:right="-851"/>
        <w:jc w:val="both"/>
        <w:rPr>
          <w:rFonts w:ascii="Times New Roman" w:hAnsi="Times New Roman" w:cs="Times New Roman"/>
          <w:i/>
        </w:rPr>
      </w:pPr>
      <w:r w:rsidRPr="00560259">
        <w:rPr>
          <w:rFonts w:ascii="Times New Roman" w:hAnsi="Times New Roman" w:cs="Times New Roman"/>
          <w:i/>
        </w:rPr>
        <w:tab/>
        <w:t>III - importação de insumos destinados ao processamento industrial da adquirente ou para revenda.</w:t>
      </w:r>
    </w:p>
    <w:p w:rsidR="00560259" w:rsidRPr="00560259" w:rsidRDefault="00560259" w:rsidP="00560259">
      <w:pPr>
        <w:spacing w:line="360" w:lineRule="auto"/>
        <w:ind w:right="-851"/>
        <w:jc w:val="both"/>
        <w:rPr>
          <w:rFonts w:ascii="Times New Roman" w:hAnsi="Times New Roman" w:cs="Times New Roman"/>
          <w:i/>
        </w:rPr>
      </w:pPr>
      <w:r w:rsidRPr="00560259">
        <w:rPr>
          <w:rFonts w:ascii="Times New Roman" w:hAnsi="Times New Roman" w:cs="Times New Roman"/>
          <w:i/>
        </w:rPr>
        <w:tab/>
        <w:t xml:space="preserve">§ 1º - O imposto diferido nos termos dos incisos I e II deste artigo será de responsabilidade do adquirente e recolhido no momento da alienação ou eventual saída dos respectivos bens, tomando-se como base de cálculo o valor da alienação, </w:t>
      </w:r>
      <w:r w:rsidRPr="00AE1826">
        <w:rPr>
          <w:rFonts w:ascii="Times New Roman" w:hAnsi="Times New Roman" w:cs="Times New Roman"/>
          <w:b/>
          <w:i/>
        </w:rPr>
        <w:t>não se aplicando o disposto no artigo 39 do Livro I do Regulamento do ICMS (RICMS/00) aprovado pelo Decreto 27427/00</w:t>
      </w:r>
      <w:r w:rsidRPr="00560259">
        <w:rPr>
          <w:rFonts w:ascii="Times New Roman" w:hAnsi="Times New Roman" w:cs="Times New Roman"/>
          <w:i/>
        </w:rPr>
        <w:t>, de 17 de novembro de 2000.</w:t>
      </w:r>
    </w:p>
    <w:p w:rsidR="00560259" w:rsidRPr="00560259" w:rsidRDefault="00560259" w:rsidP="00560259">
      <w:pPr>
        <w:spacing w:line="360" w:lineRule="auto"/>
        <w:ind w:right="-851"/>
        <w:jc w:val="both"/>
        <w:rPr>
          <w:rFonts w:ascii="Times New Roman" w:hAnsi="Times New Roman" w:cs="Times New Roman"/>
          <w:i/>
        </w:rPr>
      </w:pPr>
      <w:r w:rsidRPr="00560259">
        <w:rPr>
          <w:rFonts w:ascii="Times New Roman" w:hAnsi="Times New Roman" w:cs="Times New Roman"/>
          <w:i/>
        </w:rPr>
        <w:lastRenderedPageBreak/>
        <w:tab/>
        <w:t xml:space="preserve">§ 2º - O imposto diferido na forma do inciso III deste artigo será pago englobadamente com o devido pela saída realizada pela empresa, conforme a alíquota de destino, </w:t>
      </w:r>
      <w:r w:rsidRPr="00AE1826">
        <w:rPr>
          <w:rFonts w:ascii="Times New Roman" w:hAnsi="Times New Roman" w:cs="Times New Roman"/>
          <w:b/>
          <w:i/>
        </w:rPr>
        <w:t>não se aplicando o disposto no artigo 39 do Livro I do RICMS</w:t>
      </w:r>
      <w:proofErr w:type="gramStart"/>
      <w:r w:rsidRPr="00AE1826">
        <w:rPr>
          <w:rFonts w:ascii="Times New Roman" w:hAnsi="Times New Roman" w:cs="Times New Roman"/>
          <w:b/>
          <w:i/>
        </w:rPr>
        <w:t>/00</w:t>
      </w:r>
      <w:r w:rsidR="008320D8" w:rsidRPr="008320D8">
        <w:rPr>
          <w:rFonts w:ascii="Times New Roman" w:hAnsi="Times New Roman" w:cs="Times New Roman"/>
          <w:i/>
        </w:rPr>
        <w:t>”</w:t>
      </w:r>
      <w:proofErr w:type="gramEnd"/>
      <w:r w:rsidRPr="00560259">
        <w:rPr>
          <w:rFonts w:ascii="Times New Roman" w:hAnsi="Times New Roman" w:cs="Times New Roman"/>
          <w:i/>
        </w:rPr>
        <w:t>.</w:t>
      </w:r>
    </w:p>
    <w:p w:rsidR="00EF07B0" w:rsidRDefault="00560259" w:rsidP="008320D8">
      <w:pPr>
        <w:spacing w:line="360" w:lineRule="auto"/>
        <w:ind w:right="-851"/>
        <w:jc w:val="both"/>
        <w:rPr>
          <w:rFonts w:ascii="Times New Roman" w:hAnsi="Times New Roman" w:cs="Times New Roman"/>
          <w:b/>
          <w:smallCaps/>
        </w:rPr>
      </w:pPr>
      <w:r w:rsidRPr="00560259">
        <w:rPr>
          <w:rFonts w:ascii="Times New Roman" w:hAnsi="Times New Roman" w:cs="Times New Roman"/>
          <w:i/>
        </w:rPr>
        <w:tab/>
      </w:r>
      <w:r w:rsidR="00EF07B0" w:rsidRPr="00EF07B0">
        <w:rPr>
          <w:rFonts w:ascii="Times New Roman" w:hAnsi="Times New Roman" w:cs="Times New Roman"/>
          <w:b/>
          <w:smallCaps/>
        </w:rPr>
        <w:t>III – Resposta:</w:t>
      </w:r>
    </w:p>
    <w:p w:rsidR="00925BA8" w:rsidRDefault="00925BA8" w:rsidP="00925BA8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</w:rPr>
        <w:tab/>
      </w:r>
      <w:r w:rsidRPr="00925BA8">
        <w:rPr>
          <w:rFonts w:ascii="Times New Roman" w:hAnsi="Times New Roman" w:cs="Times New Roman"/>
        </w:rPr>
        <w:t xml:space="preserve"> </w:t>
      </w:r>
      <w:proofErr w:type="gramStart"/>
      <w:r w:rsidRPr="00925BA8">
        <w:rPr>
          <w:rFonts w:ascii="Times New Roman" w:hAnsi="Times New Roman" w:cs="Times New Roman"/>
        </w:rPr>
        <w:t>`A</w:t>
      </w:r>
      <w:proofErr w:type="gramEnd"/>
      <w:r w:rsidRPr="00925BA8">
        <w:rPr>
          <w:rFonts w:ascii="Times New Roman" w:hAnsi="Times New Roman" w:cs="Times New Roman"/>
        </w:rPr>
        <w:t xml:space="preserve"> luz dos dispositivos legais-regulamentares acima transcritos, passamos a responder as questões formuladas.</w:t>
      </w:r>
    </w:p>
    <w:p w:rsidR="00925BA8" w:rsidRPr="00925BA8" w:rsidRDefault="00925BA8" w:rsidP="00925BA8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) Pr</w:t>
      </w:r>
      <w:r w:rsidR="001D5BC6">
        <w:rPr>
          <w:rFonts w:ascii="Times New Roman" w:hAnsi="Times New Roman" w:cs="Times New Roman"/>
        </w:rPr>
        <w:t>eliminarmente, c</w:t>
      </w:r>
      <w:r w:rsidR="00337746">
        <w:rPr>
          <w:rFonts w:ascii="Times New Roman" w:hAnsi="Times New Roman" w:cs="Times New Roman"/>
        </w:rPr>
        <w:t xml:space="preserve">umpre-se </w:t>
      </w:r>
      <w:r>
        <w:rPr>
          <w:rFonts w:ascii="Times New Roman" w:hAnsi="Times New Roman" w:cs="Times New Roman"/>
        </w:rPr>
        <w:t>consigna</w:t>
      </w:r>
      <w:r w:rsidR="00337746"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</w:rPr>
        <w:t xml:space="preserve">que a resposta de fls. 48/51 do processo n.º E-04/003/1844/2016 </w:t>
      </w:r>
      <w:r w:rsidR="00337746">
        <w:rPr>
          <w:rFonts w:ascii="Times New Roman" w:hAnsi="Times New Roman" w:cs="Times New Roman"/>
        </w:rPr>
        <w:t>está em consonância com o Decreto n.º 45.810/16, com as alterações posteriores, especialmente</w:t>
      </w:r>
      <w:r w:rsidR="00337746" w:rsidRPr="00337746">
        <w:t xml:space="preserve"> </w:t>
      </w:r>
      <w:r w:rsidR="00337746">
        <w:t>à</w:t>
      </w:r>
      <w:r w:rsidR="00337746">
        <w:rPr>
          <w:rFonts w:ascii="Times New Roman" w:hAnsi="Times New Roman" w:cs="Times New Roman"/>
        </w:rPr>
        <w:t xml:space="preserve">s introduzidas pelo Decreto n.º </w:t>
      </w:r>
      <w:r w:rsidR="00337746" w:rsidRPr="00337746">
        <w:rPr>
          <w:rFonts w:ascii="Times New Roman" w:hAnsi="Times New Roman" w:cs="Times New Roman"/>
        </w:rPr>
        <w:t>45.965</w:t>
      </w:r>
      <w:r w:rsidR="00337746">
        <w:rPr>
          <w:rFonts w:ascii="Times New Roman" w:hAnsi="Times New Roman" w:cs="Times New Roman"/>
        </w:rPr>
        <w:t>/17, cabendo apenas as observaç</w:t>
      </w:r>
      <w:r w:rsidR="001D5BC6">
        <w:rPr>
          <w:rFonts w:ascii="Times New Roman" w:hAnsi="Times New Roman" w:cs="Times New Roman"/>
        </w:rPr>
        <w:t>ões</w:t>
      </w:r>
      <w:r w:rsidR="0090703C">
        <w:rPr>
          <w:rFonts w:ascii="Times New Roman" w:hAnsi="Times New Roman" w:cs="Times New Roman"/>
        </w:rPr>
        <w:t xml:space="preserve"> abaixo</w:t>
      </w:r>
      <w:r w:rsidR="001D5BC6">
        <w:rPr>
          <w:rFonts w:ascii="Times New Roman" w:hAnsi="Times New Roman" w:cs="Times New Roman"/>
          <w:lang w:eastAsia="pt-BR"/>
        </w:rPr>
        <w:t>.</w:t>
      </w:r>
    </w:p>
    <w:p w:rsidR="00F423D9" w:rsidRDefault="00925BA8" w:rsidP="00925BA8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 w:rsidRPr="008320D8">
        <w:rPr>
          <w:rFonts w:ascii="Times New Roman" w:hAnsi="Times New Roman" w:cs="Times New Roman"/>
        </w:rPr>
        <w:tab/>
      </w:r>
      <w:r w:rsidR="00B46804">
        <w:rPr>
          <w:rFonts w:ascii="Times New Roman" w:hAnsi="Times New Roman" w:cs="Times New Roman"/>
        </w:rPr>
        <w:t>No artigo 2º do Decreto n.º 45.810/16 está estabelecido que</w:t>
      </w:r>
      <w:r>
        <w:rPr>
          <w:rFonts w:ascii="Times New Roman" w:hAnsi="Times New Roman" w:cs="Times New Roman"/>
        </w:rPr>
        <w:t xml:space="preserve">, com a exceção dos dispositivos legais nele indicados, todo estabelecimento que usufruir de </w:t>
      </w:r>
      <w:r w:rsidRPr="00760058">
        <w:rPr>
          <w:rFonts w:ascii="Times New Roman" w:hAnsi="Times New Roman" w:cs="Times New Roman"/>
        </w:rPr>
        <w:t>benefício ou incentivo fiscal</w:t>
      </w:r>
      <w:r>
        <w:rPr>
          <w:rFonts w:ascii="Times New Roman" w:hAnsi="Times New Roman" w:cs="Times New Roman"/>
        </w:rPr>
        <w:t xml:space="preserve"> deve </w:t>
      </w:r>
      <w:r w:rsidR="00B768D8">
        <w:rPr>
          <w:rFonts w:ascii="Times New Roman" w:hAnsi="Times New Roman" w:cs="Times New Roman"/>
        </w:rPr>
        <w:t xml:space="preserve">proceder à </w:t>
      </w:r>
      <w:r w:rsidRPr="00760058">
        <w:rPr>
          <w:rFonts w:ascii="Times New Roman" w:hAnsi="Times New Roman" w:cs="Times New Roman"/>
        </w:rPr>
        <w:t>apura</w:t>
      </w:r>
      <w:r w:rsidR="00B768D8">
        <w:rPr>
          <w:rFonts w:ascii="Times New Roman" w:hAnsi="Times New Roman" w:cs="Times New Roman"/>
        </w:rPr>
        <w:t xml:space="preserve">ção, </w:t>
      </w:r>
      <w:r w:rsidRPr="00760058">
        <w:rPr>
          <w:rFonts w:ascii="Times New Roman" w:hAnsi="Times New Roman" w:cs="Times New Roman"/>
        </w:rPr>
        <w:t>mensalmente,</w:t>
      </w:r>
      <w:r>
        <w:rPr>
          <w:rFonts w:ascii="Times New Roman" w:hAnsi="Times New Roman" w:cs="Times New Roman"/>
        </w:rPr>
        <w:t xml:space="preserve"> </w:t>
      </w:r>
      <w:r w:rsidR="00634E0C">
        <w:rPr>
          <w:rFonts w:ascii="Times New Roman" w:hAnsi="Times New Roman" w:cs="Times New Roman"/>
        </w:rPr>
        <w:t>na forma estabelecida no artigo 5º do mesmo, ou conforme as alternativas nele previstas</w:t>
      </w:r>
      <w:r w:rsidR="008320D8">
        <w:rPr>
          <w:rFonts w:ascii="Times New Roman" w:hAnsi="Times New Roman" w:cs="Times New Roman"/>
        </w:rPr>
        <w:t xml:space="preserve">, em conformidade com a </w:t>
      </w:r>
      <w:r w:rsidR="00634E0C">
        <w:rPr>
          <w:rFonts w:ascii="Times New Roman" w:hAnsi="Times New Roman" w:cs="Times New Roman"/>
        </w:rPr>
        <w:t xml:space="preserve">Lei n.º 7.428/16, observadas as disciplinas complementares estabelecidas na Resolução SEFAZ n.º 33/17, alterada pelas Resoluções SEFAZ n.º 45/17 e 75/17.  </w:t>
      </w:r>
      <w:r w:rsidR="00F423D9">
        <w:rPr>
          <w:rFonts w:ascii="Times New Roman" w:hAnsi="Times New Roman" w:cs="Times New Roman"/>
        </w:rPr>
        <w:tab/>
        <w:t xml:space="preserve"> </w:t>
      </w:r>
    </w:p>
    <w:p w:rsidR="00634E0C" w:rsidRDefault="00F423D9" w:rsidP="00925BA8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34E0C">
        <w:rPr>
          <w:rFonts w:ascii="Times New Roman" w:hAnsi="Times New Roman" w:cs="Times New Roman"/>
        </w:rPr>
        <w:t>Assim,</w:t>
      </w:r>
      <w:r>
        <w:rPr>
          <w:rFonts w:ascii="Times New Roman" w:hAnsi="Times New Roman" w:cs="Times New Roman"/>
        </w:rPr>
        <w:t xml:space="preserve"> </w:t>
      </w:r>
      <w:r w:rsidR="00634E0C">
        <w:rPr>
          <w:rFonts w:ascii="Times New Roman" w:hAnsi="Times New Roman" w:cs="Times New Roman"/>
        </w:rPr>
        <w:t>s</w:t>
      </w:r>
      <w:r w:rsidR="00925BA8">
        <w:rPr>
          <w:rFonts w:ascii="Times New Roman" w:hAnsi="Times New Roman" w:cs="Times New Roman"/>
        </w:rPr>
        <w:t xml:space="preserve">endo beneficiária do </w:t>
      </w:r>
      <w:r w:rsidR="004F04C0" w:rsidRPr="00D3258A">
        <w:rPr>
          <w:rFonts w:ascii="Times New Roman" w:hAnsi="Times New Roman" w:cs="Times New Roman"/>
        </w:rPr>
        <w:t>T</w:t>
      </w:r>
      <w:r w:rsidR="00925BA8" w:rsidRPr="00D3258A">
        <w:rPr>
          <w:rFonts w:ascii="Times New Roman" w:hAnsi="Times New Roman" w:cs="Times New Roman"/>
        </w:rPr>
        <w:t xml:space="preserve">ratamento </w:t>
      </w:r>
      <w:r w:rsidR="004F04C0" w:rsidRPr="00D3258A">
        <w:rPr>
          <w:rFonts w:ascii="Times New Roman" w:hAnsi="Times New Roman" w:cs="Times New Roman"/>
        </w:rPr>
        <w:t>T</w:t>
      </w:r>
      <w:r w:rsidR="00925BA8" w:rsidRPr="00D3258A">
        <w:rPr>
          <w:rFonts w:ascii="Times New Roman" w:hAnsi="Times New Roman" w:cs="Times New Roman"/>
        </w:rPr>
        <w:t xml:space="preserve">ributário </w:t>
      </w:r>
      <w:r w:rsidR="004F04C0" w:rsidRPr="00D3258A">
        <w:rPr>
          <w:rFonts w:ascii="Times New Roman" w:hAnsi="Times New Roman" w:cs="Times New Roman"/>
        </w:rPr>
        <w:t>E</w:t>
      </w:r>
      <w:r w:rsidR="00925BA8" w:rsidRPr="00D3258A">
        <w:rPr>
          <w:rFonts w:ascii="Times New Roman" w:hAnsi="Times New Roman" w:cs="Times New Roman"/>
        </w:rPr>
        <w:t>special</w:t>
      </w:r>
      <w:r w:rsidR="00925BA8">
        <w:rPr>
          <w:rFonts w:ascii="Times New Roman" w:hAnsi="Times New Roman" w:cs="Times New Roman"/>
        </w:rPr>
        <w:t xml:space="preserve"> concedido pelo Decreto n.º </w:t>
      </w:r>
      <w:r w:rsidR="008320D8">
        <w:rPr>
          <w:rFonts w:ascii="Times New Roman" w:hAnsi="Times New Roman" w:cs="Times New Roman"/>
        </w:rPr>
        <w:t>36.448/04</w:t>
      </w:r>
      <w:r w:rsidR="00925BA8">
        <w:rPr>
          <w:rFonts w:ascii="Times New Roman" w:hAnsi="Times New Roman" w:cs="Times New Roman"/>
        </w:rPr>
        <w:t xml:space="preserve">, considerando que o </w:t>
      </w:r>
      <w:r w:rsidR="001B236B">
        <w:rPr>
          <w:rFonts w:ascii="Times New Roman" w:hAnsi="Times New Roman" w:cs="Times New Roman"/>
        </w:rPr>
        <w:t xml:space="preserve">mesmo </w:t>
      </w:r>
      <w:r w:rsidR="00925BA8">
        <w:rPr>
          <w:rFonts w:ascii="Times New Roman" w:hAnsi="Times New Roman" w:cs="Times New Roman"/>
        </w:rPr>
        <w:t xml:space="preserve">não foi excetuado pelo </w:t>
      </w:r>
      <w:r w:rsidR="001B236B">
        <w:rPr>
          <w:rFonts w:ascii="Times New Roman" w:hAnsi="Times New Roman" w:cs="Times New Roman"/>
        </w:rPr>
        <w:t>D</w:t>
      </w:r>
      <w:r w:rsidR="00925BA8">
        <w:rPr>
          <w:rFonts w:ascii="Times New Roman" w:hAnsi="Times New Roman" w:cs="Times New Roman"/>
        </w:rPr>
        <w:t xml:space="preserve">ecreto </w:t>
      </w:r>
      <w:r w:rsidR="001B236B">
        <w:rPr>
          <w:rFonts w:ascii="Times New Roman" w:hAnsi="Times New Roman" w:cs="Times New Roman"/>
        </w:rPr>
        <w:t>n.º 45.810/16</w:t>
      </w:r>
      <w:r w:rsidR="00925BA8">
        <w:rPr>
          <w:rFonts w:ascii="Times New Roman" w:hAnsi="Times New Roman" w:cs="Times New Roman"/>
        </w:rPr>
        <w:t xml:space="preserve">, a </w:t>
      </w:r>
      <w:r w:rsidR="00925BA8" w:rsidRPr="007A35CF">
        <w:rPr>
          <w:rFonts w:ascii="Times New Roman" w:hAnsi="Times New Roman" w:cs="Times New Roman"/>
          <w:b/>
        </w:rPr>
        <w:t>consulente</w:t>
      </w:r>
      <w:r w:rsidR="00925BA8">
        <w:rPr>
          <w:rFonts w:ascii="Times New Roman" w:hAnsi="Times New Roman" w:cs="Times New Roman"/>
          <w:b/>
        </w:rPr>
        <w:t xml:space="preserve"> </w:t>
      </w:r>
      <w:r w:rsidR="00925BA8" w:rsidRPr="00145DA9">
        <w:rPr>
          <w:rFonts w:ascii="Times New Roman" w:hAnsi="Times New Roman" w:cs="Times New Roman"/>
        </w:rPr>
        <w:t xml:space="preserve">deverá </w:t>
      </w:r>
      <w:r w:rsidR="00925BA8">
        <w:rPr>
          <w:rFonts w:ascii="Times New Roman" w:hAnsi="Times New Roman" w:cs="Times New Roman"/>
        </w:rPr>
        <w:t xml:space="preserve">proceder à apuração para fins </w:t>
      </w:r>
      <w:r>
        <w:rPr>
          <w:rFonts w:ascii="Times New Roman" w:hAnsi="Times New Roman" w:cs="Times New Roman"/>
        </w:rPr>
        <w:t xml:space="preserve">de </w:t>
      </w:r>
      <w:r w:rsidR="00634E0C">
        <w:rPr>
          <w:rFonts w:ascii="Times New Roman" w:hAnsi="Times New Roman" w:cs="Times New Roman"/>
        </w:rPr>
        <w:t>verifica</w:t>
      </w:r>
      <w:r>
        <w:rPr>
          <w:rFonts w:ascii="Times New Roman" w:hAnsi="Times New Roman" w:cs="Times New Roman"/>
        </w:rPr>
        <w:t>r</w:t>
      </w:r>
      <w:r w:rsidR="00634E0C">
        <w:rPr>
          <w:rFonts w:ascii="Times New Roman" w:hAnsi="Times New Roman" w:cs="Times New Roman"/>
        </w:rPr>
        <w:t xml:space="preserve"> se haverá </w:t>
      </w:r>
      <w:r w:rsidR="00815030">
        <w:rPr>
          <w:rFonts w:ascii="Times New Roman" w:hAnsi="Times New Roman" w:cs="Times New Roman"/>
        </w:rPr>
        <w:t xml:space="preserve">ou não </w:t>
      </w:r>
      <w:r w:rsidR="00925BA8">
        <w:rPr>
          <w:rFonts w:ascii="Times New Roman" w:hAnsi="Times New Roman" w:cs="Times New Roman"/>
        </w:rPr>
        <w:t>depósito no FEEF</w:t>
      </w:r>
      <w:r w:rsidR="00634E0C">
        <w:rPr>
          <w:rFonts w:ascii="Times New Roman" w:hAnsi="Times New Roman" w:cs="Times New Roman"/>
        </w:rPr>
        <w:t xml:space="preserve"> a ser efetuado.</w:t>
      </w:r>
    </w:p>
    <w:p w:rsidR="00925BA8" w:rsidRDefault="00634E0C" w:rsidP="00925BA8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04C0">
        <w:rPr>
          <w:rFonts w:ascii="Times New Roman" w:hAnsi="Times New Roman" w:cs="Times New Roman"/>
        </w:rPr>
        <w:t xml:space="preserve">Quanto </w:t>
      </w:r>
      <w:r w:rsidR="00925BA8">
        <w:rPr>
          <w:rFonts w:ascii="Times New Roman" w:hAnsi="Times New Roman" w:cs="Times New Roman"/>
        </w:rPr>
        <w:t xml:space="preserve">às operações amparadas com </w:t>
      </w:r>
      <w:r w:rsidR="00925BA8" w:rsidRPr="00656CAE">
        <w:rPr>
          <w:rFonts w:ascii="Times New Roman" w:hAnsi="Times New Roman" w:cs="Times New Roman"/>
        </w:rPr>
        <w:t>diferimento</w:t>
      </w:r>
      <w:r w:rsidR="00925BA8">
        <w:rPr>
          <w:rFonts w:ascii="Times New Roman" w:hAnsi="Times New Roman" w:cs="Times New Roman"/>
        </w:rPr>
        <w:t xml:space="preserve"> do ICMS, </w:t>
      </w:r>
      <w:r w:rsidR="00815030">
        <w:rPr>
          <w:rFonts w:ascii="Times New Roman" w:hAnsi="Times New Roman" w:cs="Times New Roman"/>
        </w:rPr>
        <w:t xml:space="preserve">objeto primordial da consulta, </w:t>
      </w:r>
      <w:r w:rsidR="00925BA8">
        <w:rPr>
          <w:rFonts w:ascii="Times New Roman" w:hAnsi="Times New Roman" w:cs="Times New Roman"/>
        </w:rPr>
        <w:t xml:space="preserve">considerando a dispensa total </w:t>
      </w:r>
      <w:r w:rsidR="00925BA8" w:rsidRPr="008166C5">
        <w:rPr>
          <w:rFonts w:ascii="Times New Roman" w:hAnsi="Times New Roman" w:cs="Times New Roman"/>
        </w:rPr>
        <w:t>de pagamento do ICMS diferido</w:t>
      </w:r>
      <w:r w:rsidR="00925BA8">
        <w:rPr>
          <w:rFonts w:ascii="Times New Roman" w:hAnsi="Times New Roman" w:cs="Times New Roman"/>
        </w:rPr>
        <w:t xml:space="preserve"> prevista nos §§ 1º e 2º do artigo </w:t>
      </w:r>
      <w:r w:rsidR="00F423D9">
        <w:rPr>
          <w:rFonts w:ascii="Times New Roman" w:hAnsi="Times New Roman" w:cs="Times New Roman"/>
        </w:rPr>
        <w:t>3</w:t>
      </w:r>
      <w:r w:rsidR="00925BA8">
        <w:rPr>
          <w:rFonts w:ascii="Times New Roman" w:hAnsi="Times New Roman" w:cs="Times New Roman"/>
        </w:rPr>
        <w:t xml:space="preserve">º do Decreto n.º </w:t>
      </w:r>
      <w:r w:rsidR="00F423D9">
        <w:rPr>
          <w:rFonts w:ascii="Times New Roman" w:hAnsi="Times New Roman" w:cs="Times New Roman"/>
        </w:rPr>
        <w:t>36.448</w:t>
      </w:r>
      <w:r w:rsidR="00925BA8">
        <w:rPr>
          <w:rFonts w:ascii="Times New Roman" w:hAnsi="Times New Roman" w:cs="Times New Roman"/>
        </w:rPr>
        <w:t>/</w:t>
      </w:r>
      <w:r w:rsidR="00F423D9">
        <w:rPr>
          <w:rFonts w:ascii="Times New Roman" w:hAnsi="Times New Roman" w:cs="Times New Roman"/>
        </w:rPr>
        <w:t>04</w:t>
      </w:r>
      <w:r w:rsidR="00367B24">
        <w:rPr>
          <w:rFonts w:ascii="Times New Roman" w:hAnsi="Times New Roman" w:cs="Times New Roman"/>
        </w:rPr>
        <w:t>;</w:t>
      </w:r>
    </w:p>
    <w:p w:rsidR="004F04C0" w:rsidRDefault="00925BA8" w:rsidP="00925BA8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Considerando o </w:t>
      </w:r>
      <w:r w:rsidR="004F04C0">
        <w:rPr>
          <w:rFonts w:ascii="Times New Roman" w:hAnsi="Times New Roman" w:cs="Times New Roman"/>
        </w:rPr>
        <w:t xml:space="preserve">disposto no </w:t>
      </w:r>
      <w:r>
        <w:rPr>
          <w:rFonts w:ascii="Times New Roman" w:hAnsi="Times New Roman" w:cs="Times New Roman"/>
        </w:rPr>
        <w:t>§ 5º do artigo 2º do Decreto n.º 45.810/16, em destaque acima (“</w:t>
      </w:r>
      <w:r w:rsidRPr="00815030">
        <w:rPr>
          <w:rFonts w:ascii="Times New Roman" w:hAnsi="Times New Roman" w:cs="Times New Roman"/>
          <w:i/>
        </w:rPr>
        <w:t xml:space="preserve">quando houver dispensa total ou parcial de pagamento do </w:t>
      </w:r>
      <w:r w:rsidRPr="00815030">
        <w:rPr>
          <w:rFonts w:ascii="Times New Roman" w:hAnsi="Times New Roman" w:cs="Times New Roman"/>
          <w:b/>
          <w:i/>
        </w:rPr>
        <w:t>ICMS diferido</w:t>
      </w:r>
      <w:r w:rsidRPr="00815030">
        <w:rPr>
          <w:rFonts w:ascii="Times New Roman" w:hAnsi="Times New Roman" w:cs="Times New Roman"/>
          <w:i/>
        </w:rPr>
        <w:t xml:space="preserve"> em saídas subsequentes, inclusive quando prevista a não aplicação do disposto no artigo 39 do Livro I do RICMS/00, na apuração mensal do valor do imposto que seria devido sem a fruição de benefícios ou incentivos fiscais, financeiro-fiscais ou financeiros, devem ser desconsiderados os benefícios ou incentivos fiscais</w:t>
      </w:r>
      <w:r>
        <w:rPr>
          <w:rFonts w:ascii="Times New Roman" w:hAnsi="Times New Roman" w:cs="Times New Roman"/>
        </w:rPr>
        <w:t xml:space="preserve">”), a </w:t>
      </w:r>
      <w:r w:rsidRPr="00354C3E">
        <w:rPr>
          <w:rFonts w:ascii="Times New Roman" w:hAnsi="Times New Roman" w:cs="Times New Roman"/>
        </w:rPr>
        <w:t>consulente</w:t>
      </w:r>
      <w:r>
        <w:rPr>
          <w:rFonts w:ascii="Times New Roman" w:hAnsi="Times New Roman" w:cs="Times New Roman"/>
        </w:rPr>
        <w:t xml:space="preserve"> deve</w:t>
      </w:r>
      <w:r w:rsidRPr="004F04C0">
        <w:rPr>
          <w:rFonts w:ascii="Times New Roman" w:hAnsi="Times New Roman" w:cs="Times New Roman"/>
          <w:b/>
        </w:rPr>
        <w:t xml:space="preserve"> desconsiderar</w:t>
      </w:r>
      <w:r>
        <w:rPr>
          <w:rFonts w:ascii="Times New Roman" w:hAnsi="Times New Roman" w:cs="Times New Roman"/>
        </w:rPr>
        <w:t xml:space="preserve"> os diferimentos previstos no artigo </w:t>
      </w:r>
      <w:r w:rsidR="004F04C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º do Decreto n.º </w:t>
      </w:r>
      <w:r w:rsidR="004F04C0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>.</w:t>
      </w:r>
      <w:r w:rsidR="004F04C0">
        <w:rPr>
          <w:rFonts w:ascii="Times New Roman" w:hAnsi="Times New Roman" w:cs="Times New Roman"/>
        </w:rPr>
        <w:t>448</w:t>
      </w:r>
      <w:r>
        <w:rPr>
          <w:rFonts w:ascii="Times New Roman" w:hAnsi="Times New Roman" w:cs="Times New Roman"/>
        </w:rPr>
        <w:t>/</w:t>
      </w:r>
      <w:r w:rsidR="004F04C0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 xml:space="preserve"> na </w:t>
      </w:r>
      <w:r w:rsidRPr="00354C3E">
        <w:rPr>
          <w:rFonts w:ascii="Times New Roman" w:hAnsi="Times New Roman" w:cs="Times New Roman"/>
          <w:b/>
        </w:rPr>
        <w:t>apuração normal</w:t>
      </w:r>
      <w:r>
        <w:rPr>
          <w:rFonts w:ascii="Times New Roman" w:hAnsi="Times New Roman" w:cs="Times New Roman"/>
        </w:rPr>
        <w:t xml:space="preserve"> do imposto, </w:t>
      </w:r>
      <w:r w:rsidR="00815030">
        <w:rPr>
          <w:rFonts w:ascii="Times New Roman" w:hAnsi="Times New Roman" w:cs="Times New Roman"/>
        </w:rPr>
        <w:t xml:space="preserve">isto é, </w:t>
      </w:r>
      <w:r>
        <w:rPr>
          <w:rFonts w:ascii="Times New Roman" w:hAnsi="Times New Roman" w:cs="Times New Roman"/>
        </w:rPr>
        <w:t xml:space="preserve">na forma do inciso II, § 2º, do artigo 5º do Decreto n.º 45.810/16 (apuração </w:t>
      </w:r>
      <w:r w:rsidRPr="00815030">
        <w:rPr>
          <w:rFonts w:ascii="Times New Roman" w:hAnsi="Times New Roman" w:cs="Times New Roman"/>
          <w:b/>
        </w:rPr>
        <w:t xml:space="preserve">sem </w:t>
      </w:r>
      <w:r>
        <w:rPr>
          <w:rFonts w:ascii="Times New Roman" w:hAnsi="Times New Roman" w:cs="Times New Roman"/>
        </w:rPr>
        <w:t xml:space="preserve">benefícios ou incentivos fiscais). </w:t>
      </w:r>
      <w:r>
        <w:rPr>
          <w:rFonts w:ascii="Times New Roman" w:hAnsi="Times New Roman" w:cs="Times New Roman"/>
        </w:rPr>
        <w:tab/>
      </w:r>
      <w:r w:rsidR="008150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Os diferimentos em questão </w:t>
      </w:r>
      <w:r w:rsidRPr="004F04C0">
        <w:rPr>
          <w:rFonts w:ascii="Times New Roman" w:hAnsi="Times New Roman" w:cs="Times New Roman"/>
          <w:b/>
        </w:rPr>
        <w:t>deverão ser considerados</w:t>
      </w:r>
      <w:r>
        <w:rPr>
          <w:rFonts w:ascii="Times New Roman" w:hAnsi="Times New Roman" w:cs="Times New Roman"/>
        </w:rPr>
        <w:t xml:space="preserve"> na </w:t>
      </w:r>
      <w:r w:rsidRPr="00354C3E">
        <w:rPr>
          <w:rFonts w:ascii="Times New Roman" w:hAnsi="Times New Roman" w:cs="Times New Roman"/>
          <w:b/>
        </w:rPr>
        <w:t xml:space="preserve">apuração </w:t>
      </w:r>
      <w:r>
        <w:rPr>
          <w:rFonts w:ascii="Times New Roman" w:hAnsi="Times New Roman" w:cs="Times New Roman"/>
          <w:b/>
        </w:rPr>
        <w:t>diferenciada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 xml:space="preserve">do ICMS, </w:t>
      </w:r>
      <w:r w:rsidR="00815030">
        <w:rPr>
          <w:rFonts w:ascii="Times New Roman" w:hAnsi="Times New Roman" w:cs="Times New Roman"/>
        </w:rPr>
        <w:t xml:space="preserve">ou seja, </w:t>
      </w:r>
      <w:r>
        <w:rPr>
          <w:rFonts w:ascii="Times New Roman" w:hAnsi="Times New Roman" w:cs="Times New Roman"/>
        </w:rPr>
        <w:t xml:space="preserve">na forma prevista no inciso I, § 2º, do artigo 5º do Decreto n.º 45.810/16 (apuração </w:t>
      </w:r>
      <w:r w:rsidRPr="00815030">
        <w:rPr>
          <w:rFonts w:ascii="Times New Roman" w:hAnsi="Times New Roman" w:cs="Times New Roman"/>
          <w:b/>
        </w:rPr>
        <w:t>com</w:t>
      </w:r>
      <w:r>
        <w:rPr>
          <w:rFonts w:ascii="Times New Roman" w:hAnsi="Times New Roman" w:cs="Times New Roman"/>
        </w:rPr>
        <w:t xml:space="preserve"> benefícios ou incentivos fiscais).</w:t>
      </w:r>
      <w:r w:rsidR="00F423D9">
        <w:rPr>
          <w:rFonts w:ascii="Times New Roman" w:hAnsi="Times New Roman" w:cs="Times New Roman"/>
        </w:rPr>
        <w:t xml:space="preserve">  </w:t>
      </w:r>
      <w:r w:rsidR="00815030">
        <w:rPr>
          <w:rFonts w:ascii="Times New Roman" w:hAnsi="Times New Roman" w:cs="Times New Roman"/>
        </w:rPr>
        <w:t>Apurada a diferen</w:t>
      </w:r>
      <w:r w:rsidR="008E3D45">
        <w:rPr>
          <w:rFonts w:ascii="Times New Roman" w:hAnsi="Times New Roman" w:cs="Times New Roman"/>
        </w:rPr>
        <w:t xml:space="preserve">ça nas apurações e </w:t>
      </w:r>
      <w:r w:rsidR="00815030">
        <w:rPr>
          <w:rFonts w:ascii="Times New Roman" w:hAnsi="Times New Roman" w:cs="Times New Roman"/>
        </w:rPr>
        <w:t>v</w:t>
      </w:r>
      <w:r w:rsidR="00EC6C4D">
        <w:rPr>
          <w:rFonts w:ascii="Times New Roman" w:hAnsi="Times New Roman" w:cs="Times New Roman"/>
        </w:rPr>
        <w:t xml:space="preserve">erificado que houve valor </w:t>
      </w:r>
      <w:r w:rsidR="00815030">
        <w:rPr>
          <w:rFonts w:ascii="Times New Roman" w:hAnsi="Times New Roman" w:cs="Times New Roman"/>
        </w:rPr>
        <w:t xml:space="preserve">de ICMS </w:t>
      </w:r>
      <w:r w:rsidR="00EC6C4D">
        <w:rPr>
          <w:rFonts w:ascii="Times New Roman" w:hAnsi="Times New Roman" w:cs="Times New Roman"/>
        </w:rPr>
        <w:t xml:space="preserve">não pago em razão da fruição do TTE, </w:t>
      </w:r>
      <w:r w:rsidR="0034572D">
        <w:rPr>
          <w:rFonts w:ascii="Times New Roman" w:hAnsi="Times New Roman" w:cs="Times New Roman"/>
        </w:rPr>
        <w:t xml:space="preserve">a consulente deverá efetuar </w:t>
      </w:r>
      <w:r w:rsidR="00815030">
        <w:rPr>
          <w:rFonts w:ascii="Times New Roman" w:hAnsi="Times New Roman" w:cs="Times New Roman"/>
        </w:rPr>
        <w:t xml:space="preserve">o </w:t>
      </w:r>
      <w:r w:rsidR="00EC6C4D">
        <w:rPr>
          <w:rFonts w:ascii="Times New Roman" w:hAnsi="Times New Roman" w:cs="Times New Roman"/>
        </w:rPr>
        <w:t>depósito no FEEF</w:t>
      </w:r>
      <w:r w:rsidR="001420DD">
        <w:rPr>
          <w:rFonts w:ascii="Times New Roman" w:hAnsi="Times New Roman" w:cs="Times New Roman"/>
        </w:rPr>
        <w:t>.</w:t>
      </w:r>
    </w:p>
    <w:p w:rsidR="001420DD" w:rsidRDefault="00E002E5" w:rsidP="00925BA8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1420DD">
        <w:rPr>
          <w:rFonts w:ascii="Times New Roman" w:hAnsi="Times New Roman" w:cs="Times New Roman"/>
        </w:rPr>
        <w:t>2</w:t>
      </w:r>
      <w:proofErr w:type="gramEnd"/>
      <w:r w:rsidR="001420DD">
        <w:rPr>
          <w:rFonts w:ascii="Times New Roman" w:hAnsi="Times New Roman" w:cs="Times New Roman"/>
        </w:rPr>
        <w:t xml:space="preserve"> e 3) Prejudica</w:t>
      </w:r>
      <w:r w:rsidR="00DB37F6">
        <w:rPr>
          <w:rFonts w:ascii="Times New Roman" w:hAnsi="Times New Roman" w:cs="Times New Roman"/>
        </w:rPr>
        <w:t>da</w:t>
      </w:r>
      <w:r w:rsidR="001420DD">
        <w:rPr>
          <w:rFonts w:ascii="Times New Roman" w:hAnsi="Times New Roman" w:cs="Times New Roman"/>
        </w:rPr>
        <w:t xml:space="preserve">s, pois, conforme respondido no item anterior, os diferimentos previstos no artigo 3º do Decreto n.º 36.448/04  devem ser </w:t>
      </w:r>
      <w:r w:rsidR="001420DD" w:rsidRPr="00815030">
        <w:rPr>
          <w:rFonts w:ascii="Times New Roman" w:hAnsi="Times New Roman" w:cs="Times New Roman"/>
          <w:b/>
        </w:rPr>
        <w:t>desconsiderados na a</w:t>
      </w:r>
      <w:r w:rsidR="001420DD" w:rsidRPr="00354C3E">
        <w:rPr>
          <w:rFonts w:ascii="Times New Roman" w:hAnsi="Times New Roman" w:cs="Times New Roman"/>
          <w:b/>
        </w:rPr>
        <w:t>puração normal</w:t>
      </w:r>
      <w:r w:rsidR="001420DD">
        <w:rPr>
          <w:rFonts w:ascii="Times New Roman" w:hAnsi="Times New Roman" w:cs="Times New Roman"/>
        </w:rPr>
        <w:t xml:space="preserve"> do imposto, na forma do inciso II, § 2º, do art</w:t>
      </w:r>
      <w:r w:rsidR="00EE5668">
        <w:rPr>
          <w:rFonts w:ascii="Times New Roman" w:hAnsi="Times New Roman" w:cs="Times New Roman"/>
        </w:rPr>
        <w:t>igo 5º do Decreto n.º 45.810/16, acrescentando o disposto no § 4º do artigo 5º do Decreto n.º 45.810/16, acrescentado pelo Decreto n.º 46.021/17: “</w:t>
      </w:r>
      <w:r w:rsidR="00EE5668" w:rsidRPr="00E002E5">
        <w:rPr>
          <w:rFonts w:ascii="Times New Roman" w:hAnsi="Times New Roman" w:cs="Times New Roman"/>
          <w:i/>
        </w:rPr>
        <w:t xml:space="preserve">O valor depositado no FEEF a maior do que o devido pode ser compensado por meio de abatimento em depósito no próprio fundo, realizado em mês posterior, observado o disposto em Resolução </w:t>
      </w:r>
      <w:proofErr w:type="spellStart"/>
      <w:r w:rsidR="00EE5668" w:rsidRPr="00E002E5">
        <w:rPr>
          <w:rFonts w:ascii="Times New Roman" w:hAnsi="Times New Roman" w:cs="Times New Roman"/>
          <w:i/>
        </w:rPr>
        <w:t>Sefaz</w:t>
      </w:r>
      <w:proofErr w:type="spellEnd"/>
      <w:r w:rsidR="00EE5668" w:rsidRPr="00E002E5">
        <w:rPr>
          <w:rFonts w:ascii="Times New Roman" w:hAnsi="Times New Roman" w:cs="Times New Roman"/>
        </w:rPr>
        <w:t>.”</w:t>
      </w:r>
    </w:p>
    <w:p w:rsidR="000D0439" w:rsidRPr="00EF07B0" w:rsidRDefault="00925BA8" w:rsidP="00F423D9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</w:rPr>
        <w:tab/>
      </w:r>
      <w:r w:rsidRPr="0077465F"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 w:rsidRPr="0077465F">
        <w:rPr>
          <w:rFonts w:ascii="Times New Roman" w:hAnsi="Times New Roman" w:cs="Times New Roman"/>
        </w:rPr>
        <w:t xml:space="preserve"> ou seja</w:t>
      </w:r>
      <w:proofErr w:type="gramEnd"/>
      <w:r w:rsidRPr="0077465F">
        <w:rPr>
          <w:rFonts w:ascii="Times New Roman" w:hAnsi="Times New Roman" w:cs="Times New Roman"/>
        </w:rPr>
        <w:t xml:space="preserve"> editada norma superveniente dispondo de forma contrária.</w:t>
      </w:r>
      <w:r w:rsidR="0077465F">
        <w:rPr>
          <w:rFonts w:ascii="Times New Roman" w:hAnsi="Times New Roman" w:cs="Times New Roman"/>
          <w:b/>
          <w:smallCaps/>
        </w:rPr>
        <w:tab/>
      </w:r>
    </w:p>
    <w:p w:rsidR="001858F7" w:rsidRPr="00EF07B0" w:rsidRDefault="00462AC3" w:rsidP="001858F7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</w:rPr>
      </w:pPr>
      <w:r w:rsidRPr="00EF07B0">
        <w:rPr>
          <w:rFonts w:ascii="Times New Roman" w:hAnsi="Times New Roman" w:cs="Times New Roman"/>
        </w:rPr>
        <w:t>CCJT, em</w:t>
      </w:r>
      <w:r w:rsidR="00F423D9">
        <w:rPr>
          <w:rFonts w:ascii="Times New Roman" w:hAnsi="Times New Roman" w:cs="Times New Roman"/>
        </w:rPr>
        <w:t xml:space="preserve"> 17 </w:t>
      </w:r>
      <w:r w:rsidR="001858F7" w:rsidRPr="00EF07B0">
        <w:rPr>
          <w:rFonts w:ascii="Times New Roman" w:hAnsi="Times New Roman" w:cs="Times New Roman"/>
        </w:rPr>
        <w:t>de</w:t>
      </w:r>
      <w:r w:rsidR="00F423D9">
        <w:rPr>
          <w:rFonts w:ascii="Times New Roman" w:hAnsi="Times New Roman" w:cs="Times New Roman"/>
        </w:rPr>
        <w:t xml:space="preserve"> agosto </w:t>
      </w:r>
      <w:r w:rsidR="001858F7" w:rsidRPr="00EF07B0">
        <w:rPr>
          <w:rFonts w:ascii="Times New Roman" w:hAnsi="Times New Roman" w:cs="Times New Roman"/>
        </w:rPr>
        <w:t>de 2</w:t>
      </w:r>
      <w:r w:rsidR="003B6D06" w:rsidRPr="00EF07B0">
        <w:rPr>
          <w:rFonts w:ascii="Times New Roman" w:hAnsi="Times New Roman" w:cs="Times New Roman"/>
        </w:rPr>
        <w:t>.</w:t>
      </w:r>
      <w:r w:rsidR="001858F7" w:rsidRPr="00EF07B0">
        <w:rPr>
          <w:rFonts w:ascii="Times New Roman" w:hAnsi="Times New Roman" w:cs="Times New Roman"/>
        </w:rPr>
        <w:t>01</w:t>
      </w:r>
      <w:r w:rsidR="001503A7">
        <w:rPr>
          <w:rFonts w:ascii="Times New Roman" w:hAnsi="Times New Roman" w:cs="Times New Roman"/>
        </w:rPr>
        <w:t>7</w:t>
      </w:r>
      <w:r w:rsidR="003B6D06" w:rsidRPr="00EF07B0">
        <w:rPr>
          <w:rFonts w:ascii="Times New Roman" w:hAnsi="Times New Roman" w:cs="Times New Roman"/>
        </w:rPr>
        <w:t>.</w:t>
      </w:r>
    </w:p>
    <w:p w:rsidR="00EE5668" w:rsidRDefault="00EE5668" w:rsidP="001858F7">
      <w:pPr>
        <w:spacing w:after="0" w:line="240" w:lineRule="auto"/>
        <w:ind w:right="-851" w:firstLine="709"/>
        <w:jc w:val="center"/>
        <w:rPr>
          <w:rFonts w:ascii="Times New Roman" w:hAnsi="Times New Roman" w:cs="Times New Roman"/>
          <w:b/>
          <w:smallCaps/>
        </w:rPr>
      </w:pPr>
    </w:p>
    <w:sectPr w:rsidR="00EE5668" w:rsidSect="004251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9" w:footer="709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D8" w:rsidRDefault="002436D8" w:rsidP="00546EC0">
      <w:pPr>
        <w:spacing w:after="0" w:line="240" w:lineRule="auto"/>
      </w:pPr>
      <w:r>
        <w:separator/>
      </w:r>
    </w:p>
  </w:endnote>
  <w:end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29" w:rsidRDefault="0042512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29" w:rsidRDefault="0042512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29" w:rsidRDefault="00425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D8" w:rsidRDefault="002436D8" w:rsidP="00546EC0">
      <w:pPr>
        <w:spacing w:after="0" w:line="240" w:lineRule="auto"/>
      </w:pPr>
      <w:r>
        <w:separator/>
      </w:r>
    </w:p>
  </w:footnote>
  <w:foot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29" w:rsidRDefault="0042512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555312" w:rsidRPr="002E7B20" w:rsidTr="002D7022">
      <w:trPr>
        <w:cantSplit/>
        <w:trHeight w:val="1180"/>
      </w:trPr>
      <w:tc>
        <w:tcPr>
          <w:tcW w:w="6310" w:type="dxa"/>
        </w:tcPr>
        <w:p w:rsidR="00555312" w:rsidRPr="002E7B20" w:rsidRDefault="00555312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144AA6DF" wp14:editId="0EF07110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  <w:r w:rsidR="0048713B"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555312" w:rsidRPr="002E7B20" w:rsidRDefault="00555312" w:rsidP="00965311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</w:t>
          </w:r>
          <w:r w:rsidR="00965311">
            <w:rPr>
              <w:rFonts w:ascii="Times New Roman" w:hAnsi="Times New Roman"/>
              <w:b/>
              <w:sz w:val="20"/>
            </w:rPr>
            <w:t>doria</w:t>
          </w:r>
          <w:r w:rsidRPr="002E7B20">
            <w:rPr>
              <w:rFonts w:ascii="Times New Roman" w:hAnsi="Times New Roman"/>
              <w:b/>
              <w:sz w:val="20"/>
            </w:rPr>
            <w:t xml:space="preserve">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AA5665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 w:rsidR="008630FF">
                  <w:rPr>
                    <w:rFonts w:ascii="Times New Roman" w:hAnsi="Times New Roman"/>
                    <w:sz w:val="20"/>
                  </w:rPr>
                  <w:t>0</w:t>
                </w:r>
                <w:r w:rsidR="002E38C5">
                  <w:rPr>
                    <w:rFonts w:ascii="Times New Roman" w:hAnsi="Times New Roman"/>
                    <w:sz w:val="20"/>
                  </w:rPr>
                  <w:t>0</w:t>
                </w:r>
                <w:r w:rsidR="00AA5665">
                  <w:rPr>
                    <w:rFonts w:ascii="Times New Roman" w:hAnsi="Times New Roman"/>
                    <w:sz w:val="20"/>
                  </w:rPr>
                  <w:t>3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AA5665">
                  <w:rPr>
                    <w:rFonts w:ascii="Times New Roman" w:hAnsi="Times New Roman"/>
                    <w:sz w:val="20"/>
                  </w:rPr>
                  <w:t>521</w:t>
                </w:r>
                <w:r w:rsidR="00ED337D">
                  <w:rPr>
                    <w:rFonts w:ascii="Times New Roman" w:hAnsi="Times New Roman"/>
                    <w:sz w:val="20"/>
                  </w:rPr>
                  <w:t>/</w:t>
                </w:r>
                <w:r w:rsidR="001819B0">
                  <w:rPr>
                    <w:rFonts w:ascii="Times New Roman" w:hAnsi="Times New Roman"/>
                    <w:sz w:val="20"/>
                  </w:rPr>
                  <w:t>20</w:t>
                </w:r>
                <w:r w:rsidR="00AA5665">
                  <w:rPr>
                    <w:rFonts w:ascii="Times New Roman" w:hAnsi="Times New Roman"/>
                    <w:sz w:val="20"/>
                  </w:rPr>
                  <w:t>17</w:t>
                </w:r>
              </w:p>
            </w:tc>
          </w:tr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AA5665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AA5665">
                  <w:rPr>
                    <w:rFonts w:ascii="Times New Roman" w:hAnsi="Times New Roman"/>
                    <w:sz w:val="20"/>
                  </w:rPr>
                  <w:t>22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8630FF">
                  <w:rPr>
                    <w:rFonts w:ascii="Times New Roman" w:hAnsi="Times New Roman"/>
                    <w:sz w:val="20"/>
                  </w:rPr>
                  <w:t>0</w:t>
                </w:r>
                <w:r w:rsidR="00AA5665">
                  <w:rPr>
                    <w:rFonts w:ascii="Times New Roman" w:hAnsi="Times New Roman"/>
                    <w:sz w:val="20"/>
                  </w:rPr>
                  <w:t>5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AA5665">
                  <w:rPr>
                    <w:rFonts w:ascii="Times New Roman" w:hAnsi="Times New Roman"/>
                    <w:sz w:val="20"/>
                  </w:rPr>
                  <w:t>17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3D04E0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3D04E0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425129">
                  <w:rPr>
                    <w:rFonts w:ascii="Times New Roman" w:hAnsi="Times New Roman"/>
                    <w:noProof/>
                    <w:sz w:val="20"/>
                  </w:rPr>
                  <w:t>68</w:t>
                </w:r>
                <w:r w:rsidR="003D04E0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555312" w:rsidRPr="00462AC3" w:rsidRDefault="00555312" w:rsidP="0035322A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bookmarkStart w:id="0" w:name="_GoBack"/>
                <w:bookmarkEnd w:id="0"/>
              </w:p>
            </w:tc>
          </w:tr>
        </w:tbl>
        <w:p w:rsidR="00555312" w:rsidRPr="002E7B20" w:rsidRDefault="00555312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555312" w:rsidRPr="00462AC3" w:rsidRDefault="00555312" w:rsidP="00462A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29" w:rsidRDefault="004251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FD0249"/>
    <w:multiLevelType w:val="hybridMultilevel"/>
    <w:tmpl w:val="9F7A84FA"/>
    <w:lvl w:ilvl="0" w:tplc="D090A4D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3919"/>
    <w:rsid w:val="000055B0"/>
    <w:rsid w:val="00015A80"/>
    <w:rsid w:val="0002389A"/>
    <w:rsid w:val="00024105"/>
    <w:rsid w:val="0003098F"/>
    <w:rsid w:val="0003303D"/>
    <w:rsid w:val="000377D8"/>
    <w:rsid w:val="000503D1"/>
    <w:rsid w:val="000746A6"/>
    <w:rsid w:val="00074B43"/>
    <w:rsid w:val="0008336D"/>
    <w:rsid w:val="00084D3B"/>
    <w:rsid w:val="00086369"/>
    <w:rsid w:val="000C2877"/>
    <w:rsid w:val="000D0439"/>
    <w:rsid w:val="000D6F55"/>
    <w:rsid w:val="000E6D09"/>
    <w:rsid w:val="000F30B1"/>
    <w:rsid w:val="000F63EE"/>
    <w:rsid w:val="00100B3B"/>
    <w:rsid w:val="00100C6E"/>
    <w:rsid w:val="00111C59"/>
    <w:rsid w:val="001126BB"/>
    <w:rsid w:val="00120539"/>
    <w:rsid w:val="001214F5"/>
    <w:rsid w:val="00121FC1"/>
    <w:rsid w:val="001226E5"/>
    <w:rsid w:val="001233D6"/>
    <w:rsid w:val="00124B71"/>
    <w:rsid w:val="001376CF"/>
    <w:rsid w:val="001420DD"/>
    <w:rsid w:val="0014427E"/>
    <w:rsid w:val="0014555C"/>
    <w:rsid w:val="001476CD"/>
    <w:rsid w:val="001503A7"/>
    <w:rsid w:val="00157300"/>
    <w:rsid w:val="00163A2D"/>
    <w:rsid w:val="00166FDB"/>
    <w:rsid w:val="001760E5"/>
    <w:rsid w:val="001819B0"/>
    <w:rsid w:val="001831C9"/>
    <w:rsid w:val="001858F7"/>
    <w:rsid w:val="001B236B"/>
    <w:rsid w:val="001C7B3E"/>
    <w:rsid w:val="001D4967"/>
    <w:rsid w:val="001D5BC6"/>
    <w:rsid w:val="001E13FA"/>
    <w:rsid w:val="001E4F56"/>
    <w:rsid w:val="001F309B"/>
    <w:rsid w:val="001F3F43"/>
    <w:rsid w:val="001F7132"/>
    <w:rsid w:val="00205092"/>
    <w:rsid w:val="00207272"/>
    <w:rsid w:val="00210225"/>
    <w:rsid w:val="00211A66"/>
    <w:rsid w:val="002124DC"/>
    <w:rsid w:val="00235276"/>
    <w:rsid w:val="002436D8"/>
    <w:rsid w:val="002457B4"/>
    <w:rsid w:val="00247144"/>
    <w:rsid w:val="00251988"/>
    <w:rsid w:val="00253080"/>
    <w:rsid w:val="00257C57"/>
    <w:rsid w:val="00265632"/>
    <w:rsid w:val="0027083B"/>
    <w:rsid w:val="002712D7"/>
    <w:rsid w:val="00272BF0"/>
    <w:rsid w:val="002830AD"/>
    <w:rsid w:val="0028490E"/>
    <w:rsid w:val="00286428"/>
    <w:rsid w:val="00291A4B"/>
    <w:rsid w:val="0029309F"/>
    <w:rsid w:val="00296DAB"/>
    <w:rsid w:val="002A3BD8"/>
    <w:rsid w:val="002B25A7"/>
    <w:rsid w:val="002E38C5"/>
    <w:rsid w:val="002F5AAC"/>
    <w:rsid w:val="00300997"/>
    <w:rsid w:val="00304E13"/>
    <w:rsid w:val="003200D1"/>
    <w:rsid w:val="003269EC"/>
    <w:rsid w:val="00332FDF"/>
    <w:rsid w:val="00337746"/>
    <w:rsid w:val="003453A9"/>
    <w:rsid w:val="0034572D"/>
    <w:rsid w:val="0035322A"/>
    <w:rsid w:val="003549CF"/>
    <w:rsid w:val="00355B36"/>
    <w:rsid w:val="00360C1E"/>
    <w:rsid w:val="00363495"/>
    <w:rsid w:val="00363D83"/>
    <w:rsid w:val="0036656D"/>
    <w:rsid w:val="00367B24"/>
    <w:rsid w:val="00370985"/>
    <w:rsid w:val="003A4E9A"/>
    <w:rsid w:val="003B454E"/>
    <w:rsid w:val="003B6D06"/>
    <w:rsid w:val="003C3FF2"/>
    <w:rsid w:val="003D04E0"/>
    <w:rsid w:val="003D55C0"/>
    <w:rsid w:val="003D672A"/>
    <w:rsid w:val="003D695C"/>
    <w:rsid w:val="003E0656"/>
    <w:rsid w:val="003E2C18"/>
    <w:rsid w:val="003E3DCE"/>
    <w:rsid w:val="003E5502"/>
    <w:rsid w:val="003E5ED9"/>
    <w:rsid w:val="003F5D2E"/>
    <w:rsid w:val="004031DC"/>
    <w:rsid w:val="00411549"/>
    <w:rsid w:val="004168C5"/>
    <w:rsid w:val="004174DA"/>
    <w:rsid w:val="00421901"/>
    <w:rsid w:val="00421C93"/>
    <w:rsid w:val="00423EF2"/>
    <w:rsid w:val="004241D0"/>
    <w:rsid w:val="00425129"/>
    <w:rsid w:val="00440512"/>
    <w:rsid w:val="00455FAC"/>
    <w:rsid w:val="00462AC3"/>
    <w:rsid w:val="00462F52"/>
    <w:rsid w:val="004729F7"/>
    <w:rsid w:val="00473E16"/>
    <w:rsid w:val="00476799"/>
    <w:rsid w:val="00480304"/>
    <w:rsid w:val="00481E33"/>
    <w:rsid w:val="00481F61"/>
    <w:rsid w:val="004825A8"/>
    <w:rsid w:val="00482C57"/>
    <w:rsid w:val="00483017"/>
    <w:rsid w:val="0048713B"/>
    <w:rsid w:val="0048759B"/>
    <w:rsid w:val="00493457"/>
    <w:rsid w:val="00493670"/>
    <w:rsid w:val="00493AE4"/>
    <w:rsid w:val="004978EC"/>
    <w:rsid w:val="004A02C8"/>
    <w:rsid w:val="004B21F3"/>
    <w:rsid w:val="004B6E4E"/>
    <w:rsid w:val="004C1EB5"/>
    <w:rsid w:val="004D13CC"/>
    <w:rsid w:val="004D3BD9"/>
    <w:rsid w:val="004D5BAE"/>
    <w:rsid w:val="004E2759"/>
    <w:rsid w:val="004F04C0"/>
    <w:rsid w:val="0050621D"/>
    <w:rsid w:val="005220FC"/>
    <w:rsid w:val="005333BB"/>
    <w:rsid w:val="005341D7"/>
    <w:rsid w:val="00540E46"/>
    <w:rsid w:val="00542EA5"/>
    <w:rsid w:val="00546EC0"/>
    <w:rsid w:val="00555312"/>
    <w:rsid w:val="005578E8"/>
    <w:rsid w:val="00560259"/>
    <w:rsid w:val="005707CA"/>
    <w:rsid w:val="00584587"/>
    <w:rsid w:val="005853FD"/>
    <w:rsid w:val="005860DD"/>
    <w:rsid w:val="00586A11"/>
    <w:rsid w:val="00596647"/>
    <w:rsid w:val="005A37D1"/>
    <w:rsid w:val="005A6F87"/>
    <w:rsid w:val="005B395F"/>
    <w:rsid w:val="005C5FC9"/>
    <w:rsid w:val="005D2324"/>
    <w:rsid w:val="005D577F"/>
    <w:rsid w:val="005E14DA"/>
    <w:rsid w:val="005E7A38"/>
    <w:rsid w:val="005E7C65"/>
    <w:rsid w:val="005F26B5"/>
    <w:rsid w:val="005F289B"/>
    <w:rsid w:val="005F3BA0"/>
    <w:rsid w:val="005F47B6"/>
    <w:rsid w:val="005F55C3"/>
    <w:rsid w:val="00602B62"/>
    <w:rsid w:val="00610064"/>
    <w:rsid w:val="006134FF"/>
    <w:rsid w:val="00616A5A"/>
    <w:rsid w:val="00622BB0"/>
    <w:rsid w:val="00634E0C"/>
    <w:rsid w:val="00636F62"/>
    <w:rsid w:val="00642B4A"/>
    <w:rsid w:val="0065393E"/>
    <w:rsid w:val="00654C1A"/>
    <w:rsid w:val="006637B6"/>
    <w:rsid w:val="0066751B"/>
    <w:rsid w:val="00675382"/>
    <w:rsid w:val="006A2586"/>
    <w:rsid w:val="006A270F"/>
    <w:rsid w:val="006E73A4"/>
    <w:rsid w:val="006F06F0"/>
    <w:rsid w:val="006F475A"/>
    <w:rsid w:val="006F743F"/>
    <w:rsid w:val="006F7509"/>
    <w:rsid w:val="0071097A"/>
    <w:rsid w:val="00730A96"/>
    <w:rsid w:val="0074027D"/>
    <w:rsid w:val="0074739C"/>
    <w:rsid w:val="00747E59"/>
    <w:rsid w:val="0075364B"/>
    <w:rsid w:val="007637EC"/>
    <w:rsid w:val="00773AC1"/>
    <w:rsid w:val="0077465F"/>
    <w:rsid w:val="00784FE7"/>
    <w:rsid w:val="007A3336"/>
    <w:rsid w:val="007D2A1D"/>
    <w:rsid w:val="007E33A3"/>
    <w:rsid w:val="00800B00"/>
    <w:rsid w:val="00801B35"/>
    <w:rsid w:val="00803F80"/>
    <w:rsid w:val="00805A34"/>
    <w:rsid w:val="00810178"/>
    <w:rsid w:val="00815030"/>
    <w:rsid w:val="00820383"/>
    <w:rsid w:val="00825D6E"/>
    <w:rsid w:val="008320D8"/>
    <w:rsid w:val="00832990"/>
    <w:rsid w:val="00840313"/>
    <w:rsid w:val="00841C19"/>
    <w:rsid w:val="00844E38"/>
    <w:rsid w:val="0085047E"/>
    <w:rsid w:val="008630FF"/>
    <w:rsid w:val="00875DBB"/>
    <w:rsid w:val="0089032B"/>
    <w:rsid w:val="00891A63"/>
    <w:rsid w:val="0089409A"/>
    <w:rsid w:val="008962DF"/>
    <w:rsid w:val="008A2048"/>
    <w:rsid w:val="008A4FFF"/>
    <w:rsid w:val="008A6974"/>
    <w:rsid w:val="008B1870"/>
    <w:rsid w:val="008B2817"/>
    <w:rsid w:val="008B55D2"/>
    <w:rsid w:val="008B5BBE"/>
    <w:rsid w:val="008C0608"/>
    <w:rsid w:val="008D4306"/>
    <w:rsid w:val="008D704D"/>
    <w:rsid w:val="008E34DA"/>
    <w:rsid w:val="008E3D45"/>
    <w:rsid w:val="008E6526"/>
    <w:rsid w:val="008F3D1E"/>
    <w:rsid w:val="008F716D"/>
    <w:rsid w:val="0090150B"/>
    <w:rsid w:val="0090703C"/>
    <w:rsid w:val="00925BA8"/>
    <w:rsid w:val="0093290E"/>
    <w:rsid w:val="00934E4E"/>
    <w:rsid w:val="0094380B"/>
    <w:rsid w:val="00951D7B"/>
    <w:rsid w:val="00951E1D"/>
    <w:rsid w:val="00961ABE"/>
    <w:rsid w:val="00965311"/>
    <w:rsid w:val="009704A9"/>
    <w:rsid w:val="0097135A"/>
    <w:rsid w:val="009826E8"/>
    <w:rsid w:val="00986F8A"/>
    <w:rsid w:val="00987CE9"/>
    <w:rsid w:val="00994540"/>
    <w:rsid w:val="00995773"/>
    <w:rsid w:val="009A3A11"/>
    <w:rsid w:val="009A4E8D"/>
    <w:rsid w:val="009A5110"/>
    <w:rsid w:val="009A65B7"/>
    <w:rsid w:val="009B4AD7"/>
    <w:rsid w:val="009C2B3E"/>
    <w:rsid w:val="009C3177"/>
    <w:rsid w:val="009C4BB0"/>
    <w:rsid w:val="009C52C7"/>
    <w:rsid w:val="009C58A0"/>
    <w:rsid w:val="009D0CF6"/>
    <w:rsid w:val="009D1501"/>
    <w:rsid w:val="009E0ABC"/>
    <w:rsid w:val="009E2E6B"/>
    <w:rsid w:val="009E5A48"/>
    <w:rsid w:val="009F6AAA"/>
    <w:rsid w:val="009F7DF5"/>
    <w:rsid w:val="00A054C6"/>
    <w:rsid w:val="00A11B88"/>
    <w:rsid w:val="00A16E0D"/>
    <w:rsid w:val="00A27902"/>
    <w:rsid w:val="00A30CE6"/>
    <w:rsid w:val="00A364D8"/>
    <w:rsid w:val="00A44164"/>
    <w:rsid w:val="00A73790"/>
    <w:rsid w:val="00A73B7E"/>
    <w:rsid w:val="00A75A0C"/>
    <w:rsid w:val="00A84A23"/>
    <w:rsid w:val="00A904DA"/>
    <w:rsid w:val="00A90F06"/>
    <w:rsid w:val="00AA1E19"/>
    <w:rsid w:val="00AA4AD0"/>
    <w:rsid w:val="00AA5665"/>
    <w:rsid w:val="00AB6054"/>
    <w:rsid w:val="00AC7301"/>
    <w:rsid w:val="00AD3421"/>
    <w:rsid w:val="00AD363A"/>
    <w:rsid w:val="00AD3B79"/>
    <w:rsid w:val="00AD5504"/>
    <w:rsid w:val="00AD5B6B"/>
    <w:rsid w:val="00AE1826"/>
    <w:rsid w:val="00AF0B00"/>
    <w:rsid w:val="00B01C13"/>
    <w:rsid w:val="00B023E9"/>
    <w:rsid w:val="00B03715"/>
    <w:rsid w:val="00B05D9A"/>
    <w:rsid w:val="00B17EFE"/>
    <w:rsid w:val="00B230C0"/>
    <w:rsid w:val="00B23B53"/>
    <w:rsid w:val="00B27C17"/>
    <w:rsid w:val="00B3136F"/>
    <w:rsid w:val="00B41067"/>
    <w:rsid w:val="00B4298B"/>
    <w:rsid w:val="00B4364F"/>
    <w:rsid w:val="00B44136"/>
    <w:rsid w:val="00B45593"/>
    <w:rsid w:val="00B46804"/>
    <w:rsid w:val="00B5604B"/>
    <w:rsid w:val="00B6391D"/>
    <w:rsid w:val="00B6462F"/>
    <w:rsid w:val="00B65521"/>
    <w:rsid w:val="00B768D8"/>
    <w:rsid w:val="00B82677"/>
    <w:rsid w:val="00B83C85"/>
    <w:rsid w:val="00B9235C"/>
    <w:rsid w:val="00B942B5"/>
    <w:rsid w:val="00B9491F"/>
    <w:rsid w:val="00B95528"/>
    <w:rsid w:val="00B960E7"/>
    <w:rsid w:val="00B96A9A"/>
    <w:rsid w:val="00BA75E4"/>
    <w:rsid w:val="00BC111B"/>
    <w:rsid w:val="00BE4E42"/>
    <w:rsid w:val="00BE5C37"/>
    <w:rsid w:val="00BE6852"/>
    <w:rsid w:val="00BF4B3C"/>
    <w:rsid w:val="00BF7829"/>
    <w:rsid w:val="00C03166"/>
    <w:rsid w:val="00C03835"/>
    <w:rsid w:val="00C0527F"/>
    <w:rsid w:val="00C156F7"/>
    <w:rsid w:val="00C225D1"/>
    <w:rsid w:val="00C227A4"/>
    <w:rsid w:val="00C227FC"/>
    <w:rsid w:val="00C266EE"/>
    <w:rsid w:val="00C45EA9"/>
    <w:rsid w:val="00C463D2"/>
    <w:rsid w:val="00C50939"/>
    <w:rsid w:val="00C57FBD"/>
    <w:rsid w:val="00C608DC"/>
    <w:rsid w:val="00C660AA"/>
    <w:rsid w:val="00C66898"/>
    <w:rsid w:val="00C70A69"/>
    <w:rsid w:val="00C716A2"/>
    <w:rsid w:val="00C72DC8"/>
    <w:rsid w:val="00C82292"/>
    <w:rsid w:val="00C839F6"/>
    <w:rsid w:val="00C90806"/>
    <w:rsid w:val="00C92BE7"/>
    <w:rsid w:val="00CA4970"/>
    <w:rsid w:val="00CA5CAF"/>
    <w:rsid w:val="00CB1133"/>
    <w:rsid w:val="00CB230E"/>
    <w:rsid w:val="00CC2824"/>
    <w:rsid w:val="00CC6AF5"/>
    <w:rsid w:val="00CD093C"/>
    <w:rsid w:val="00CD222C"/>
    <w:rsid w:val="00CD3A4C"/>
    <w:rsid w:val="00CE0017"/>
    <w:rsid w:val="00CE1A3F"/>
    <w:rsid w:val="00CE2D21"/>
    <w:rsid w:val="00CE468D"/>
    <w:rsid w:val="00D13A70"/>
    <w:rsid w:val="00D32712"/>
    <w:rsid w:val="00D52E52"/>
    <w:rsid w:val="00D53045"/>
    <w:rsid w:val="00D61D25"/>
    <w:rsid w:val="00D61FED"/>
    <w:rsid w:val="00D6210A"/>
    <w:rsid w:val="00D66A0B"/>
    <w:rsid w:val="00D910B7"/>
    <w:rsid w:val="00D92DE8"/>
    <w:rsid w:val="00DA75D9"/>
    <w:rsid w:val="00DB37F6"/>
    <w:rsid w:val="00DB7463"/>
    <w:rsid w:val="00DD1ACA"/>
    <w:rsid w:val="00DE3458"/>
    <w:rsid w:val="00DF4268"/>
    <w:rsid w:val="00DF7D22"/>
    <w:rsid w:val="00E002E5"/>
    <w:rsid w:val="00E01F2A"/>
    <w:rsid w:val="00E142C3"/>
    <w:rsid w:val="00E21488"/>
    <w:rsid w:val="00E228D8"/>
    <w:rsid w:val="00E4634E"/>
    <w:rsid w:val="00E5508E"/>
    <w:rsid w:val="00E556F4"/>
    <w:rsid w:val="00E57E66"/>
    <w:rsid w:val="00E60609"/>
    <w:rsid w:val="00EA4232"/>
    <w:rsid w:val="00EA6207"/>
    <w:rsid w:val="00EB42CE"/>
    <w:rsid w:val="00EB54FC"/>
    <w:rsid w:val="00EC6B66"/>
    <w:rsid w:val="00EC6C4D"/>
    <w:rsid w:val="00ED11CA"/>
    <w:rsid w:val="00ED337D"/>
    <w:rsid w:val="00ED47ED"/>
    <w:rsid w:val="00ED5C7B"/>
    <w:rsid w:val="00EE33EB"/>
    <w:rsid w:val="00EE3A31"/>
    <w:rsid w:val="00EE5668"/>
    <w:rsid w:val="00EF07B0"/>
    <w:rsid w:val="00F03A41"/>
    <w:rsid w:val="00F03F7F"/>
    <w:rsid w:val="00F128B6"/>
    <w:rsid w:val="00F13D78"/>
    <w:rsid w:val="00F23EE5"/>
    <w:rsid w:val="00F34FB4"/>
    <w:rsid w:val="00F423D9"/>
    <w:rsid w:val="00F42B37"/>
    <w:rsid w:val="00F43CA6"/>
    <w:rsid w:val="00F478F2"/>
    <w:rsid w:val="00F55A5B"/>
    <w:rsid w:val="00F616AF"/>
    <w:rsid w:val="00F642C0"/>
    <w:rsid w:val="00F644C2"/>
    <w:rsid w:val="00F6473B"/>
    <w:rsid w:val="00F737B6"/>
    <w:rsid w:val="00F73AEB"/>
    <w:rsid w:val="00F81ECB"/>
    <w:rsid w:val="00F85829"/>
    <w:rsid w:val="00F86651"/>
    <w:rsid w:val="00F92C96"/>
    <w:rsid w:val="00F93E70"/>
    <w:rsid w:val="00F968E2"/>
    <w:rsid w:val="00FA1604"/>
    <w:rsid w:val="00FC7036"/>
    <w:rsid w:val="00FD3EA6"/>
    <w:rsid w:val="00FE2C74"/>
    <w:rsid w:val="00FE3E6F"/>
    <w:rsid w:val="00FE651F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E4146-FF8A-4096-9ED4-ED74AB69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2748</Words>
  <Characters>14843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HTK Lentes Oftálmicas</vt:lpstr>
    </vt:vector>
  </TitlesOfParts>
  <Company/>
  <LinksUpToDate>false</LinksUpToDate>
  <CharactersWithSpaces>17556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HTK Lentes Oftálmicas</dc:title>
  <dc:creator>Thereza Marina Cunha M. Cunha</dc:creator>
  <dc:description>FEEF. Normas Relativas ao Diferimento: Desconsiderar na Apuração Normal do ICMS na Hipótese de Dispensa Total ou Parcial nas Saídas Subsequentes</dc:description>
  <cp:lastModifiedBy>Thereza Marina Cunha M. Cunha</cp:lastModifiedBy>
  <cp:revision>3</cp:revision>
  <cp:lastPrinted>2015-10-01T20:49:00Z</cp:lastPrinted>
  <dcterms:created xsi:type="dcterms:W3CDTF">2017-10-04T21:11:00Z</dcterms:created>
  <dcterms:modified xsi:type="dcterms:W3CDTF">2017-10-04T21:18:00Z</dcterms:modified>
  <cp:category>E04-003521-17</cp:category>
</cp:coreProperties>
</file>