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17"/>
        <w:gridCol w:w="143"/>
        <w:gridCol w:w="217"/>
        <w:gridCol w:w="7958"/>
        <w:gridCol w:w="217"/>
      </w:tblGrid>
      <w:tr w:rsidR="00552CFD" w:rsidRPr="006F06F0" w:rsidTr="000021E1">
        <w:trPr>
          <w:trHeight w:val="57"/>
        </w:trPr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2CFD" w:rsidRPr="006F06F0" w:rsidRDefault="00552CFD" w:rsidP="00FA73DF">
            <w:pPr>
              <w:pStyle w:val="Ttulo2"/>
              <w:ind w:right="-852"/>
              <w:rPr>
                <w:rFonts w:ascii="Times New Roman" w:hAnsi="Times New Roman"/>
                <w:szCs w:val="22"/>
              </w:rPr>
            </w:pPr>
            <w:r w:rsidRPr="006F06F0">
              <w:rPr>
                <w:rFonts w:ascii="Times New Roman" w:hAnsi="Times New Roman"/>
                <w:szCs w:val="22"/>
              </w:rPr>
              <w:t>Assunto: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2CFD" w:rsidRPr="003563FD" w:rsidRDefault="00552CFD" w:rsidP="00FA73DF">
            <w:pPr>
              <w:spacing w:after="0"/>
              <w:ind w:left="-169" w:right="-366"/>
              <w:jc w:val="center"/>
              <w:rPr>
                <w:rFonts w:ascii="Times New Roman" w:hAnsi="Times New Roman"/>
              </w:rPr>
            </w:pPr>
            <w:r w:rsidRPr="003563FD">
              <w:rPr>
                <w:rFonts w:ascii="Times New Roman" w:hAnsi="Times New Roman"/>
                <w:b/>
                <w:smallCaps/>
              </w:rPr>
              <w:t>:</w:t>
            </w:r>
          </w:p>
        </w:tc>
        <w:tc>
          <w:tcPr>
            <w:tcW w:w="8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16FC" w:rsidRPr="00CB29E1" w:rsidRDefault="00FF16FC" w:rsidP="00FF16FC">
            <w:pPr>
              <w:pStyle w:val="Ttulo2"/>
              <w:ind w:right="72"/>
              <w:rPr>
                <w:rFonts w:ascii="Times New Roman" w:hAnsi="Times New Roman"/>
                <w:szCs w:val="22"/>
              </w:rPr>
            </w:pPr>
            <w:r w:rsidRPr="00CB29E1">
              <w:rPr>
                <w:rFonts w:ascii="Times New Roman" w:hAnsi="Times New Roman"/>
                <w:szCs w:val="22"/>
              </w:rPr>
              <w:t>Difer</w:t>
            </w:r>
            <w:r>
              <w:rPr>
                <w:rFonts w:ascii="Times New Roman" w:hAnsi="Times New Roman"/>
                <w:szCs w:val="22"/>
              </w:rPr>
              <w:t>enc</w:t>
            </w:r>
            <w:r w:rsidRPr="00CB29E1">
              <w:rPr>
                <w:rFonts w:ascii="Times New Roman" w:hAnsi="Times New Roman"/>
                <w:szCs w:val="22"/>
              </w:rPr>
              <w:t xml:space="preserve">ial de </w:t>
            </w:r>
            <w:r>
              <w:rPr>
                <w:rFonts w:ascii="Times New Roman" w:hAnsi="Times New Roman"/>
                <w:szCs w:val="22"/>
              </w:rPr>
              <w:t>Alíquotas, produtos de informática com alíquota reduzida - Lei Federal nº 8.248/91.</w:t>
            </w:r>
          </w:p>
          <w:p w:rsidR="00552CFD" w:rsidRDefault="00552CFD" w:rsidP="004D5B43">
            <w:pPr>
              <w:pStyle w:val="Ttulo2"/>
              <w:ind w:right="72"/>
              <w:rPr>
                <w:rFonts w:ascii="Times New Roman" w:hAnsi="Times New Roman"/>
                <w:szCs w:val="22"/>
              </w:rPr>
            </w:pPr>
          </w:p>
          <w:p w:rsidR="00552CFD" w:rsidRPr="003350A5" w:rsidRDefault="00552CFD" w:rsidP="000021E1">
            <w:pPr>
              <w:pStyle w:val="Ttulo2"/>
              <w:ind w:right="72"/>
              <w:jc w:val="right"/>
            </w:pPr>
            <w:r w:rsidRPr="003350A5">
              <w:rPr>
                <w:rFonts w:ascii="Times New Roman" w:hAnsi="Times New Roman"/>
                <w:szCs w:val="22"/>
              </w:rPr>
              <w:t>Consulta</w:t>
            </w:r>
            <w:r>
              <w:rPr>
                <w:rFonts w:ascii="Times New Roman" w:hAnsi="Times New Roman"/>
                <w:szCs w:val="22"/>
              </w:rPr>
              <w:t xml:space="preserve">   Nº</w:t>
            </w:r>
            <w:r w:rsidR="00402752">
              <w:rPr>
                <w:rFonts w:ascii="Times New Roman" w:hAnsi="Times New Roman"/>
                <w:szCs w:val="22"/>
              </w:rPr>
              <w:t>039</w:t>
            </w:r>
            <w:r>
              <w:rPr>
                <w:rFonts w:ascii="Times New Roman" w:hAnsi="Times New Roman"/>
                <w:szCs w:val="22"/>
              </w:rPr>
              <w:t xml:space="preserve"> /2017</w:t>
            </w:r>
          </w:p>
        </w:tc>
      </w:tr>
      <w:tr w:rsidR="00552CFD" w:rsidRPr="006F06F0" w:rsidTr="000021E1">
        <w:trPr>
          <w:gridAfter w:val="1"/>
          <w:wAfter w:w="217" w:type="dxa"/>
          <w:trHeight w:val="57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552CFD" w:rsidRPr="006F06F0" w:rsidRDefault="00552CFD" w:rsidP="00FA73DF">
            <w:pPr>
              <w:pStyle w:val="Ttulo2"/>
              <w:ind w:right="-85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2CFD" w:rsidRPr="003563FD" w:rsidRDefault="00552CFD" w:rsidP="00FA73DF">
            <w:pPr>
              <w:spacing w:after="0"/>
              <w:ind w:left="-169" w:right="-366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8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2CFD" w:rsidRPr="00D14B2B" w:rsidRDefault="00552CFD" w:rsidP="004E1D81">
            <w:pPr>
              <w:pStyle w:val="Ttulo2"/>
              <w:ind w:right="72"/>
              <w:rPr>
                <w:rFonts w:ascii="Times New Roman" w:hAnsi="Times New Roman"/>
                <w:b w:val="0"/>
                <w:szCs w:val="22"/>
              </w:rPr>
            </w:pPr>
          </w:p>
        </w:tc>
      </w:tr>
    </w:tbl>
    <w:p w:rsidR="00552CFD" w:rsidRDefault="00552CFD" w:rsidP="00F4035F">
      <w:pPr>
        <w:ind w:right="-671"/>
        <w:rPr>
          <w:b/>
          <w:smallCaps/>
        </w:rPr>
      </w:pPr>
    </w:p>
    <w:p w:rsidR="00552CFD" w:rsidRDefault="00552CFD" w:rsidP="00CF0422">
      <w:pPr>
        <w:ind w:right="-691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empresa consulente, sediada no Estado de Santa Catarina, que tem como atividade econômica principal a fabricação de aparelhos eletrodomésticos e eletroterapêuticos e equipamentos de ir</w:t>
      </w:r>
      <w:r w:rsidR="001E3D03">
        <w:rPr>
          <w:rFonts w:ascii="Times New Roman" w:hAnsi="Times New Roman"/>
        </w:rPr>
        <w:t>r</w:t>
      </w:r>
      <w:r>
        <w:rPr>
          <w:rFonts w:ascii="Times New Roman" w:hAnsi="Times New Roman"/>
        </w:rPr>
        <w:t xml:space="preserve">adiação – CNAE 26.60-4-00, revestida na condição de sujeito passivo de obrigações tributárias junto à Secretaria de Estado de Fazenda e Planejamento do Estado do Rio de Janeiro, solicita esclarecimento quanto à forma de recolhimento do ICMS, nas operações cujos destinatários estabelecidos neste estado sejam </w:t>
      </w:r>
      <w:r w:rsidRPr="006423B9">
        <w:rPr>
          <w:rFonts w:ascii="Times New Roman" w:hAnsi="Times New Roman"/>
          <w:b/>
        </w:rPr>
        <w:t>não contribuintes do ICMS</w:t>
      </w:r>
      <w:r>
        <w:rPr>
          <w:rFonts w:ascii="Times New Roman" w:hAnsi="Times New Roman"/>
        </w:rPr>
        <w:t xml:space="preserve">, conforme disposto na Emenda Constitucional nº 87 de 2015. </w:t>
      </w:r>
    </w:p>
    <w:p w:rsidR="00552CFD" w:rsidRDefault="00552CFD" w:rsidP="00CF0422">
      <w:pPr>
        <w:ind w:right="-691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consulente expõe, em síntese, o que segue:</w:t>
      </w:r>
    </w:p>
    <w:p w:rsidR="00552CFD" w:rsidRDefault="00552CFD" w:rsidP="00CF0422">
      <w:pPr>
        <w:ind w:right="-691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empresa é </w:t>
      </w:r>
      <w:r w:rsidR="001E3D03">
        <w:rPr>
          <w:rFonts w:ascii="Times New Roman" w:hAnsi="Times New Roman"/>
        </w:rPr>
        <w:t xml:space="preserve">fabricante do produto “Aparelho </w:t>
      </w:r>
      <w:r>
        <w:rPr>
          <w:rFonts w:ascii="Times New Roman" w:hAnsi="Times New Roman"/>
        </w:rPr>
        <w:t>eletromédico de terapi</w:t>
      </w:r>
      <w:r w:rsidR="001E3D03">
        <w:rPr>
          <w:rFonts w:ascii="Times New Roman" w:hAnsi="Times New Roman"/>
        </w:rPr>
        <w:t>a por ondas médias de radiofrequ</w:t>
      </w:r>
      <w:r>
        <w:rPr>
          <w:rFonts w:ascii="Times New Roman" w:hAnsi="Times New Roman"/>
        </w:rPr>
        <w:t>ência, baseado em técnica digital”, NCM 9018.90.99, que atende ao disposto no artigo 4.º da Lei Federal nº 8.248/91, conforme portaria interministerial nº 644, de 29 de julho de 2015, e se trata de produto de informática e automação beneficiado com redução do Imposto sobre Produtos Industrializados.</w:t>
      </w:r>
    </w:p>
    <w:p w:rsidR="00552CFD" w:rsidRDefault="00552CFD" w:rsidP="00380009">
      <w:pPr>
        <w:ind w:right="-691" w:firstLine="708"/>
        <w:jc w:val="both"/>
        <w:rPr>
          <w:rFonts w:ascii="Times New Roman" w:hAnsi="Times New Roman"/>
        </w:rPr>
      </w:pPr>
      <w:r w:rsidRPr="00272919">
        <w:rPr>
          <w:rFonts w:ascii="Times New Roman" w:hAnsi="Times New Roman"/>
        </w:rPr>
        <w:t>O processo encontra-se instruído com c</w:t>
      </w:r>
      <w:r>
        <w:rPr>
          <w:rFonts w:ascii="Times New Roman" w:hAnsi="Times New Roman"/>
        </w:rPr>
        <w:t>ópia de documento, às fls. 04</w:t>
      </w:r>
      <w:r w:rsidRPr="00272919">
        <w:rPr>
          <w:rFonts w:ascii="Times New Roman" w:hAnsi="Times New Roman"/>
        </w:rPr>
        <w:t xml:space="preserve">, que comprovam o pagamento da TSE e documentos, às fls. </w:t>
      </w:r>
      <w:r>
        <w:rPr>
          <w:rFonts w:ascii="Times New Roman" w:hAnsi="Times New Roman"/>
        </w:rPr>
        <w:t>07/13</w:t>
      </w:r>
      <w:r w:rsidRPr="00272919">
        <w:rPr>
          <w:rFonts w:ascii="Times New Roman" w:hAnsi="Times New Roman"/>
        </w:rPr>
        <w:t>, que comprovam a habilitação do signatário da petição inicial.</w:t>
      </w:r>
      <w:r>
        <w:rPr>
          <w:rFonts w:ascii="Times New Roman" w:hAnsi="Times New Roman"/>
        </w:rPr>
        <w:t xml:space="preserve"> </w:t>
      </w:r>
    </w:p>
    <w:p w:rsidR="00552CFD" w:rsidRDefault="00552CFD" w:rsidP="001120B3">
      <w:pPr>
        <w:tabs>
          <w:tab w:val="left" w:pos="3240"/>
        </w:tabs>
        <w:ind w:right="-710" w:firstLine="567"/>
        <w:rPr>
          <w:rFonts w:ascii="Arial" w:hAnsi="Arial" w:cs="Arial"/>
          <w:b/>
          <w:smallCaps/>
        </w:rPr>
      </w:pPr>
      <w:proofErr w:type="gramStart"/>
      <w:r w:rsidRPr="00E83818">
        <w:rPr>
          <w:rFonts w:ascii="Arial" w:hAnsi="Arial" w:cs="Arial"/>
          <w:b/>
          <w:smallCaps/>
        </w:rPr>
        <w:t>Isto posto</w:t>
      </w:r>
      <w:proofErr w:type="gramEnd"/>
      <w:r w:rsidRPr="00E83818">
        <w:rPr>
          <w:rFonts w:ascii="Arial" w:hAnsi="Arial" w:cs="Arial"/>
          <w:b/>
          <w:smallCaps/>
        </w:rPr>
        <w:t>, Consulta:</w:t>
      </w:r>
    </w:p>
    <w:p w:rsidR="00552CFD" w:rsidRPr="00081153" w:rsidRDefault="00552CFD" w:rsidP="00081153">
      <w:pPr>
        <w:tabs>
          <w:tab w:val="left" w:pos="3240"/>
          <w:tab w:val="left" w:pos="7740"/>
        </w:tabs>
        <w:ind w:right="-71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</w:t>
      </w:r>
      <w:r w:rsidRPr="00081153">
        <w:rPr>
          <w:rFonts w:ascii="Times New Roman" w:hAnsi="Times New Roman"/>
          <w:i/>
        </w:rPr>
        <w:t>No cálculo do ICMS diferença de alíquotas, a ser pago ao estado de destino, que na presente operação é o Rio de Janeiro, é possível aplicar a alíquota interna de 7% acrescido do fundo de pobreza de 2%, para os produtos beneficiados pelo artigo 4.º, da Lei Federal nº 8.248/91?</w:t>
      </w:r>
    </w:p>
    <w:p w:rsidR="00552CFD" w:rsidRPr="00417AD9" w:rsidRDefault="00552CFD" w:rsidP="00417AD9">
      <w:pPr>
        <w:tabs>
          <w:tab w:val="left" w:pos="3240"/>
          <w:tab w:val="left" w:pos="7740"/>
        </w:tabs>
        <w:ind w:right="-710"/>
        <w:rPr>
          <w:rFonts w:ascii="Times New Roman" w:hAnsi="Times New Roman"/>
          <w:i/>
        </w:rPr>
      </w:pPr>
      <w:r w:rsidRPr="00081153">
        <w:rPr>
          <w:rFonts w:ascii="Times New Roman" w:hAnsi="Times New Roman"/>
          <w:i/>
        </w:rPr>
        <w:t xml:space="preserve">     A consulente possui entendimento de que, no cálculo do ICMS substituição tributária, deve aplicar 7% como alíquota interna do imposto no Rio de Janeiro, estornando-se o crédito superior a 7%, conforme o disposto no inciso IX, art. 14, Livro I do Decreto Estadual nº 27.427/200 – RICMS/RJ, sem acréscimo dos 2%do fundo de pobreza, permitindo que seja respeitada a intenção do legislador de reduzir a carga do ICMS para os produtos de informática e automação produzidos de acordo com a Lei Federal 8.248/91, conhecida como Lei de Informática, que permite a redução do IPI</w:t>
      </w:r>
      <w:r>
        <w:rPr>
          <w:rFonts w:ascii="Times New Roman" w:hAnsi="Times New Roman"/>
          <w:i/>
        </w:rPr>
        <w:t>.</w:t>
      </w:r>
      <w:r w:rsidRPr="00081153">
        <w:rPr>
          <w:rFonts w:ascii="Times New Roman" w:hAnsi="Times New Roman"/>
          <w:i/>
        </w:rPr>
        <w:t xml:space="preserve"> </w:t>
      </w:r>
    </w:p>
    <w:p w:rsidR="00552CFD" w:rsidRPr="0065450A" w:rsidRDefault="00552CFD" w:rsidP="0065450A">
      <w:pPr>
        <w:tabs>
          <w:tab w:val="left" w:pos="3240"/>
        </w:tabs>
        <w:ind w:right="-710" w:firstLine="567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Análise e Resposta:</w:t>
      </w:r>
      <w:r>
        <w:rPr>
          <w:rFonts w:ascii="Arial" w:hAnsi="Arial" w:cs="Arial"/>
          <w:b/>
        </w:rPr>
        <w:tab/>
      </w:r>
    </w:p>
    <w:p w:rsidR="00552CFD" w:rsidRDefault="00552CFD" w:rsidP="00EE09C7">
      <w:pPr>
        <w:ind w:right="-691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Preliminarmente</w:t>
      </w:r>
      <w:r w:rsidRPr="0065450A">
        <w:rPr>
          <w:rFonts w:ascii="Times New Roman" w:hAnsi="Times New Roman"/>
        </w:rPr>
        <w:t xml:space="preserve">, cumpre ressaltar que, conforme disposto na Resolução SEFAZ 45/07, a competência da Superintendência de Tributação, bem como da Coordenação de Consultas Jurídico-Tributárias abrange a </w:t>
      </w:r>
      <w:r w:rsidRPr="001F36B1">
        <w:rPr>
          <w:rFonts w:ascii="Times New Roman" w:hAnsi="Times New Roman"/>
          <w:b/>
        </w:rPr>
        <w:t>interpretação de legislação em tese</w:t>
      </w:r>
      <w:r w:rsidRPr="0065450A">
        <w:rPr>
          <w:rFonts w:ascii="Times New Roman" w:hAnsi="Times New Roman"/>
        </w:rPr>
        <w:t>, cabendo à autoridade fiscalizadora ou julgadora a verificação da adeq</w:t>
      </w:r>
      <w:r>
        <w:rPr>
          <w:rFonts w:ascii="Times New Roman" w:hAnsi="Times New Roman"/>
        </w:rPr>
        <w:t>uação da norma ao caso concreto.</w:t>
      </w:r>
    </w:p>
    <w:p w:rsidR="006423B9" w:rsidRDefault="006423B9" w:rsidP="00EE09C7">
      <w:pPr>
        <w:ind w:right="-691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No seu questionamento, a consulente, inicialmente, menciona operações interestaduais destinadas a </w:t>
      </w:r>
      <w:r w:rsidRPr="006423B9">
        <w:rPr>
          <w:rFonts w:ascii="Times New Roman" w:hAnsi="Times New Roman"/>
          <w:b/>
        </w:rPr>
        <w:t>não contribuintes do ICMS</w:t>
      </w:r>
      <w:r w:rsidR="0096390B">
        <w:rPr>
          <w:rFonts w:ascii="Times New Roman" w:hAnsi="Times New Roman"/>
          <w:b/>
        </w:rPr>
        <w:t>, conforme disposto na Emenda Constitucional nº 87/2015</w:t>
      </w:r>
      <w:r>
        <w:rPr>
          <w:rFonts w:ascii="Times New Roman" w:hAnsi="Times New Roman"/>
        </w:rPr>
        <w:t xml:space="preserve">. Em seguida, no seu entendimento acerca da tributação sobre a operação, a consulente menciona o cálculo do </w:t>
      </w:r>
      <w:r w:rsidRPr="006423B9">
        <w:rPr>
          <w:rFonts w:ascii="Times New Roman" w:hAnsi="Times New Roman"/>
          <w:b/>
        </w:rPr>
        <w:t>ICMS substituição tributária</w:t>
      </w:r>
      <w:r w:rsidR="00417AD9">
        <w:rPr>
          <w:rFonts w:ascii="Times New Roman" w:hAnsi="Times New Roman"/>
        </w:rPr>
        <w:t xml:space="preserve"> (ICMS-ST), o que demonstra</w:t>
      </w:r>
      <w:r>
        <w:rPr>
          <w:rFonts w:ascii="Times New Roman" w:hAnsi="Times New Roman"/>
        </w:rPr>
        <w:t xml:space="preserve"> que há certo equívoco ou confusão quanto a</w:t>
      </w:r>
      <w:r w:rsidR="009A01C7">
        <w:rPr>
          <w:rFonts w:ascii="Times New Roman" w:hAnsi="Times New Roman"/>
        </w:rPr>
        <w:t xml:space="preserve">o questionamento e entendimento do consulente sobre a </w:t>
      </w:r>
      <w:r>
        <w:rPr>
          <w:rFonts w:ascii="Times New Roman" w:hAnsi="Times New Roman"/>
        </w:rPr>
        <w:t>legislação de regência sobre a matéria.</w:t>
      </w:r>
    </w:p>
    <w:p w:rsidR="009A01C7" w:rsidRDefault="0096390B" w:rsidP="00EE09C7">
      <w:pPr>
        <w:ind w:right="-691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Assim, é forçoso esclarecer que n</w:t>
      </w:r>
      <w:r w:rsidRPr="0096390B">
        <w:rPr>
          <w:rFonts w:ascii="Times New Roman" w:hAnsi="Times New Roman"/>
        </w:rPr>
        <w:t xml:space="preserve">a saída da mercadoria do estabelecimento do contribuinte substituto diretamente para </w:t>
      </w:r>
      <w:r w:rsidRPr="0096390B">
        <w:rPr>
          <w:rFonts w:ascii="Times New Roman" w:hAnsi="Times New Roman"/>
          <w:b/>
        </w:rPr>
        <w:t>consumidor final</w:t>
      </w:r>
      <w:r w:rsidRPr="0096390B">
        <w:rPr>
          <w:rFonts w:ascii="Times New Roman" w:hAnsi="Times New Roman"/>
        </w:rPr>
        <w:t xml:space="preserve">, </w:t>
      </w:r>
      <w:r w:rsidRPr="0096390B">
        <w:rPr>
          <w:rFonts w:ascii="Times New Roman" w:hAnsi="Times New Roman"/>
          <w:b/>
        </w:rPr>
        <w:t>por inexistir operação posterior</w:t>
      </w:r>
      <w:r w:rsidRPr="0096390B">
        <w:rPr>
          <w:rFonts w:ascii="Times New Roman" w:hAnsi="Times New Roman"/>
        </w:rPr>
        <w:t xml:space="preserve">, </w:t>
      </w:r>
      <w:r w:rsidRPr="009A01C7">
        <w:rPr>
          <w:rFonts w:ascii="Times New Roman" w:hAnsi="Times New Roman"/>
          <w:b/>
        </w:rPr>
        <w:t>não se aplica o regime de substituição tributária</w:t>
      </w:r>
      <w:r w:rsidRPr="0096390B">
        <w:rPr>
          <w:rFonts w:ascii="Times New Roman" w:hAnsi="Times New Roman"/>
        </w:rPr>
        <w:t xml:space="preserve">, exceto na saída para </w:t>
      </w:r>
      <w:r w:rsidR="009A01C7">
        <w:rPr>
          <w:rFonts w:ascii="Times New Roman" w:hAnsi="Times New Roman"/>
        </w:rPr>
        <w:t xml:space="preserve">destinatário </w:t>
      </w:r>
      <w:r w:rsidRPr="009A01C7">
        <w:rPr>
          <w:rFonts w:ascii="Times New Roman" w:hAnsi="Times New Roman"/>
          <w:b/>
        </w:rPr>
        <w:t>contribuinte do ICMS</w:t>
      </w:r>
      <w:r w:rsidR="009A01C7">
        <w:rPr>
          <w:rFonts w:ascii="Times New Roman" w:hAnsi="Times New Roman"/>
        </w:rPr>
        <w:t>, referente ao diferencial de alíquotas, quando da entrada</w:t>
      </w:r>
      <w:r w:rsidR="00417AD9">
        <w:rPr>
          <w:rFonts w:ascii="Times New Roman" w:hAnsi="Times New Roman"/>
        </w:rPr>
        <w:t xml:space="preserve">, de mercadoria sujeita ao regime de substituição tributária </w:t>
      </w:r>
      <w:r w:rsidR="009A01C7">
        <w:rPr>
          <w:rFonts w:ascii="Times New Roman" w:hAnsi="Times New Roman"/>
        </w:rPr>
        <w:t xml:space="preserve">destinada ao ativo permanente ou ao uso e consumo do estabelecimento destinatário, conforme estipula </w:t>
      </w:r>
      <w:r w:rsidR="009A01C7" w:rsidRPr="0096390B">
        <w:rPr>
          <w:rFonts w:ascii="Times New Roman" w:hAnsi="Times New Roman"/>
        </w:rPr>
        <w:t>§ 5º do artigo 2º do Livro II do RICMS-RJ/</w:t>
      </w:r>
      <w:r w:rsidR="000173A5">
        <w:rPr>
          <w:rFonts w:ascii="Times New Roman" w:hAnsi="Times New Roman"/>
        </w:rPr>
        <w:t>00</w:t>
      </w:r>
      <w:r w:rsidR="009A01C7">
        <w:rPr>
          <w:rFonts w:ascii="Times New Roman" w:hAnsi="Times New Roman"/>
        </w:rPr>
        <w:t>, aprovado pelo Decreto nº 27.427/00.</w:t>
      </w:r>
    </w:p>
    <w:p w:rsidR="00D0695A" w:rsidRPr="00D0695A" w:rsidRDefault="0096390B" w:rsidP="00D0695A">
      <w:pPr>
        <w:ind w:right="-691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Desta forma, trataremos a </w:t>
      </w:r>
      <w:r w:rsidR="00417AD9">
        <w:rPr>
          <w:rFonts w:ascii="Times New Roman" w:hAnsi="Times New Roman"/>
        </w:rPr>
        <w:t xml:space="preserve">presente </w:t>
      </w:r>
      <w:r>
        <w:rPr>
          <w:rFonts w:ascii="Times New Roman" w:hAnsi="Times New Roman"/>
        </w:rPr>
        <w:t xml:space="preserve">consulta considerando dois casos distintos: (i) operações interestaduais tendo como destinatário </w:t>
      </w:r>
      <w:r w:rsidRPr="00B20FA8">
        <w:rPr>
          <w:rFonts w:ascii="Times New Roman" w:hAnsi="Times New Roman"/>
          <w:b/>
        </w:rPr>
        <w:t>não contribuinte do ICMS</w:t>
      </w:r>
      <w:r>
        <w:rPr>
          <w:rFonts w:ascii="Times New Roman" w:hAnsi="Times New Roman"/>
        </w:rPr>
        <w:t xml:space="preserve"> e (ii) operações interestaduais</w:t>
      </w:r>
      <w:r w:rsidR="005D286B">
        <w:rPr>
          <w:rFonts w:ascii="Times New Roman" w:hAnsi="Times New Roman"/>
        </w:rPr>
        <w:t xml:space="preserve"> de mercadorias sujeitas ao regime de substituição tributária</w:t>
      </w:r>
      <w:r>
        <w:rPr>
          <w:rFonts w:ascii="Times New Roman" w:hAnsi="Times New Roman"/>
        </w:rPr>
        <w:t xml:space="preserve"> com destinatário </w:t>
      </w:r>
      <w:r w:rsidRPr="00B20FA8">
        <w:rPr>
          <w:rFonts w:ascii="Times New Roman" w:hAnsi="Times New Roman"/>
          <w:b/>
        </w:rPr>
        <w:t>contribuinte do ICMS</w:t>
      </w:r>
    </w:p>
    <w:p w:rsidR="00D0695A" w:rsidRPr="00345533" w:rsidRDefault="005D286B" w:rsidP="00D0695A">
      <w:pPr>
        <w:pStyle w:val="PargrafodaLista"/>
        <w:numPr>
          <w:ilvl w:val="0"/>
          <w:numId w:val="31"/>
        </w:numPr>
        <w:ind w:right="-69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D0695A" w:rsidRPr="00D0695A">
        <w:rPr>
          <w:rFonts w:ascii="Times New Roman" w:hAnsi="Times New Roman"/>
        </w:rPr>
        <w:t xml:space="preserve">aso de remessas interestaduais quando o destinatário fluminense </w:t>
      </w:r>
      <w:r w:rsidR="00D0695A" w:rsidRPr="00D0695A">
        <w:rPr>
          <w:rFonts w:ascii="Times New Roman" w:hAnsi="Times New Roman"/>
          <w:b/>
        </w:rPr>
        <w:t>for não contribuinte do ICMS</w:t>
      </w:r>
      <w:r w:rsidR="00345533">
        <w:rPr>
          <w:rFonts w:ascii="Times New Roman" w:hAnsi="Times New Roman"/>
          <w:b/>
        </w:rPr>
        <w:t>.</w:t>
      </w:r>
    </w:p>
    <w:p w:rsidR="00345533" w:rsidRDefault="00345533" w:rsidP="00345533">
      <w:pPr>
        <w:pStyle w:val="PargrafodaLista"/>
        <w:ind w:left="1428" w:right="-691"/>
        <w:jc w:val="both"/>
        <w:rPr>
          <w:rFonts w:ascii="Times New Roman" w:hAnsi="Times New Roman"/>
        </w:rPr>
      </w:pPr>
    </w:p>
    <w:p w:rsidR="00552CFD" w:rsidRDefault="00506F21" w:rsidP="00F82245">
      <w:pPr>
        <w:pStyle w:val="PargrafodaLista"/>
        <w:ind w:left="1428" w:right="-69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Neste caso, deve ser calculado o </w:t>
      </w:r>
      <w:r w:rsidRPr="00506F21">
        <w:rPr>
          <w:rFonts w:ascii="Times New Roman" w:hAnsi="Times New Roman"/>
        </w:rPr>
        <w:t>diferencial de alíquota previsto na Emenda Constitucional 87/15 e no Convênio ICMS 93/15</w:t>
      </w:r>
      <w:r>
        <w:rPr>
          <w:rFonts w:ascii="Times New Roman" w:hAnsi="Times New Roman"/>
        </w:rPr>
        <w:t>.</w:t>
      </w:r>
    </w:p>
    <w:p w:rsidR="00F82245" w:rsidRDefault="00F82245" w:rsidP="00F82245">
      <w:pPr>
        <w:pStyle w:val="PargrafodaLista"/>
        <w:ind w:left="1428" w:right="-691"/>
        <w:jc w:val="both"/>
        <w:rPr>
          <w:rFonts w:ascii="Times New Roman" w:hAnsi="Times New Roman"/>
        </w:rPr>
      </w:pPr>
    </w:p>
    <w:p w:rsidR="00552CFD" w:rsidRDefault="00F82245" w:rsidP="00345533">
      <w:pPr>
        <w:pStyle w:val="PargrafodaLista"/>
        <w:ind w:left="1428" w:right="-69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O</w:t>
      </w:r>
      <w:r w:rsidR="00552CFD">
        <w:rPr>
          <w:rFonts w:ascii="Times New Roman" w:hAnsi="Times New Roman"/>
        </w:rPr>
        <w:t xml:space="preserve"> inciso IX do artigo 14 da Lei nº 2.657/96 como segue:</w:t>
      </w:r>
    </w:p>
    <w:p w:rsidR="00552CFD" w:rsidRPr="00345533" w:rsidRDefault="00552CFD" w:rsidP="00345533">
      <w:pPr>
        <w:pStyle w:val="NormalWeb"/>
        <w:shd w:val="clear" w:color="auto" w:fill="FFFFFF"/>
        <w:spacing w:before="150" w:beforeAutospacing="0" w:after="150" w:afterAutospacing="0"/>
        <w:ind w:left="2835" w:right="-621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345533">
        <w:rPr>
          <w:sz w:val="22"/>
          <w:szCs w:val="22"/>
        </w:rPr>
        <w:t>“</w:t>
      </w:r>
      <w:r w:rsidRPr="00345533">
        <w:rPr>
          <w:rFonts w:ascii="Arial" w:hAnsi="Arial" w:cs="Arial"/>
          <w:i/>
          <w:color w:val="000000"/>
          <w:sz w:val="20"/>
          <w:szCs w:val="20"/>
        </w:rPr>
        <w:t>Art. 14 - A alíquota do imposto é:</w:t>
      </w:r>
    </w:p>
    <w:p w:rsidR="00552CFD" w:rsidRPr="00345533" w:rsidRDefault="00552CFD" w:rsidP="00345533">
      <w:pPr>
        <w:pStyle w:val="NormalWeb"/>
        <w:shd w:val="clear" w:color="auto" w:fill="FFFFFF"/>
        <w:spacing w:before="150" w:beforeAutospacing="0" w:after="150" w:afterAutospacing="0"/>
        <w:ind w:left="2835" w:right="-621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345533">
        <w:rPr>
          <w:rFonts w:ascii="Arial" w:hAnsi="Arial" w:cs="Arial"/>
          <w:i/>
          <w:color w:val="000000"/>
          <w:sz w:val="20"/>
          <w:szCs w:val="20"/>
        </w:rPr>
        <w:t>[...]</w:t>
      </w:r>
    </w:p>
    <w:p w:rsidR="00552CFD" w:rsidRPr="00345533" w:rsidRDefault="00552CFD" w:rsidP="00345533">
      <w:pPr>
        <w:pStyle w:val="NormalWeb"/>
        <w:shd w:val="clear" w:color="auto" w:fill="FFFFFF"/>
        <w:spacing w:before="150" w:beforeAutospacing="0" w:after="150" w:afterAutospacing="0"/>
        <w:ind w:left="2835" w:right="-621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345533">
        <w:rPr>
          <w:rFonts w:ascii="Arial" w:hAnsi="Arial" w:cs="Arial"/>
          <w:i/>
          <w:color w:val="000000"/>
          <w:sz w:val="20"/>
          <w:szCs w:val="20"/>
        </w:rPr>
        <w:t xml:space="preserve"> IX - em operações com produtos de informática e automação, que estejam beneficiados com redução do Imposto sobre Produtos Industrializados e sejam fabricados por estabelecimento industrial que atenda ao disposto no </w:t>
      </w:r>
      <w:hyperlink r:id="rId8" w:history="1">
        <w:r w:rsidRPr="00345533">
          <w:rPr>
            <w:rFonts w:ascii="Arial" w:hAnsi="Arial" w:cs="Arial"/>
            <w:i/>
            <w:color w:val="000000"/>
            <w:sz w:val="20"/>
            <w:szCs w:val="20"/>
          </w:rPr>
          <w:t>artigo 4º da Lei Federal nº 8248/91</w:t>
        </w:r>
      </w:hyperlink>
      <w:r w:rsidRPr="00345533">
        <w:rPr>
          <w:rFonts w:ascii="Arial" w:hAnsi="Arial" w:cs="Arial"/>
          <w:i/>
          <w:color w:val="000000"/>
          <w:sz w:val="20"/>
          <w:szCs w:val="20"/>
        </w:rPr>
        <w:t xml:space="preserve">: </w:t>
      </w:r>
      <w:r w:rsidRPr="00F82245">
        <w:rPr>
          <w:rFonts w:ascii="Arial" w:hAnsi="Arial" w:cs="Arial"/>
          <w:b/>
          <w:i/>
          <w:color w:val="000000"/>
          <w:sz w:val="20"/>
          <w:szCs w:val="20"/>
        </w:rPr>
        <w:t>7% (sete por cento), estornando-se o crédito superior a 7% (sete por cento),</w:t>
      </w:r>
      <w:r w:rsidRPr="00345533">
        <w:rPr>
          <w:rFonts w:ascii="Arial" w:hAnsi="Arial" w:cs="Arial"/>
          <w:i/>
          <w:color w:val="000000"/>
          <w:sz w:val="20"/>
          <w:szCs w:val="20"/>
        </w:rPr>
        <w:t xml:space="preserve"> obtido na operação anterior, seja operação interna ou interestadual.”</w:t>
      </w:r>
    </w:p>
    <w:p w:rsidR="00552CFD" w:rsidRPr="00345533" w:rsidRDefault="00552CFD" w:rsidP="00345533">
      <w:pPr>
        <w:pStyle w:val="NormalWeb"/>
        <w:shd w:val="clear" w:color="auto" w:fill="FFFFFF"/>
        <w:spacing w:before="150" w:beforeAutospacing="0" w:after="150" w:afterAutospacing="0"/>
        <w:ind w:left="2835" w:right="-621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345533">
        <w:rPr>
          <w:rFonts w:ascii="Arial" w:hAnsi="Arial" w:cs="Arial"/>
          <w:i/>
          <w:color w:val="000000"/>
          <w:sz w:val="20"/>
          <w:szCs w:val="20"/>
        </w:rPr>
        <w:t>Destacamos.</w:t>
      </w:r>
    </w:p>
    <w:p w:rsidR="00552CFD" w:rsidRPr="00417AD9" w:rsidRDefault="00552CFD" w:rsidP="00345533">
      <w:pPr>
        <w:pStyle w:val="PargrafodaLista"/>
        <w:ind w:left="1428" w:right="-69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Desta forma, considerando que se deve acrescentar o adicional de 2% (dois por cento) à alíquota interna relativo ao </w:t>
      </w:r>
      <w:r w:rsidRPr="000712F0">
        <w:rPr>
          <w:rFonts w:ascii="Times New Roman" w:hAnsi="Times New Roman"/>
        </w:rPr>
        <w:t>Fundo de Combate à Pobr</w:t>
      </w:r>
      <w:r>
        <w:rPr>
          <w:rFonts w:ascii="Times New Roman" w:hAnsi="Times New Roman"/>
        </w:rPr>
        <w:t xml:space="preserve">eza e às Desigualdades Sociais – </w:t>
      </w:r>
      <w:r w:rsidRPr="000712F0">
        <w:rPr>
          <w:rFonts w:ascii="Times New Roman" w:hAnsi="Times New Roman"/>
        </w:rPr>
        <w:t>FECP</w:t>
      </w:r>
      <w:r>
        <w:rPr>
          <w:rFonts w:ascii="Times New Roman" w:hAnsi="Times New Roman"/>
        </w:rPr>
        <w:t xml:space="preserve">, instituído pela Lei nº 4.056/02, a alíquota interna total aplicável aos produtos </w:t>
      </w:r>
      <w:r w:rsidRPr="000712F0">
        <w:rPr>
          <w:rFonts w:ascii="Times New Roman" w:hAnsi="Times New Roman"/>
        </w:rPr>
        <w:t>fabricados por estabelecimento industrial que atenda ao disposto no </w:t>
      </w:r>
      <w:hyperlink r:id="rId9" w:history="1">
        <w:r w:rsidRPr="000712F0">
          <w:rPr>
            <w:rFonts w:ascii="Times New Roman" w:hAnsi="Times New Roman"/>
          </w:rPr>
          <w:t>artigo 4</w:t>
        </w:r>
        <w:r w:rsidR="00F82245">
          <w:rPr>
            <w:rFonts w:ascii="Times New Roman" w:hAnsi="Times New Roman"/>
          </w:rPr>
          <w:t>.</w:t>
        </w:r>
        <w:r w:rsidRPr="000712F0">
          <w:rPr>
            <w:rFonts w:ascii="Times New Roman" w:hAnsi="Times New Roman"/>
          </w:rPr>
          <w:t>º da Lei Federal nº 8248/91</w:t>
        </w:r>
      </w:hyperlink>
      <w:r>
        <w:rPr>
          <w:rFonts w:ascii="Times New Roman" w:hAnsi="Times New Roman"/>
        </w:rPr>
        <w:t xml:space="preserve"> </w:t>
      </w:r>
      <w:r w:rsidRPr="00417AD9">
        <w:rPr>
          <w:rFonts w:ascii="Times New Roman" w:hAnsi="Times New Roman"/>
          <w:b/>
        </w:rPr>
        <w:t>é de 9% (nove por cento).</w:t>
      </w:r>
    </w:p>
    <w:p w:rsidR="00345533" w:rsidRDefault="00345533" w:rsidP="00345533">
      <w:pPr>
        <w:pStyle w:val="PargrafodaLista"/>
        <w:ind w:left="1428" w:right="-691"/>
        <w:jc w:val="both"/>
        <w:rPr>
          <w:rFonts w:ascii="Times New Roman" w:hAnsi="Times New Roman"/>
        </w:rPr>
      </w:pPr>
    </w:p>
    <w:p w:rsidR="00552CFD" w:rsidRDefault="001E3D03" w:rsidP="005D286B">
      <w:pPr>
        <w:pStyle w:val="PargrafodaLista"/>
        <w:ind w:left="1416" w:right="-69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Como</w:t>
      </w:r>
      <w:r w:rsidR="00417AD9">
        <w:rPr>
          <w:rFonts w:ascii="Times New Roman" w:hAnsi="Times New Roman"/>
        </w:rPr>
        <w:t xml:space="preserve"> consequência</w:t>
      </w:r>
      <w:r w:rsidR="00552CFD">
        <w:rPr>
          <w:rFonts w:ascii="Times New Roman" w:hAnsi="Times New Roman"/>
        </w:rPr>
        <w:t>,</w:t>
      </w:r>
      <w:r w:rsidR="00417AD9">
        <w:rPr>
          <w:rFonts w:ascii="Times New Roman" w:hAnsi="Times New Roman"/>
        </w:rPr>
        <w:t xml:space="preserve"> neste caso,</w:t>
      </w:r>
      <w:r w:rsidR="00552CFD">
        <w:rPr>
          <w:rFonts w:ascii="Times New Roman" w:hAnsi="Times New Roman"/>
        </w:rPr>
        <w:t xml:space="preserve"> </w:t>
      </w:r>
      <w:r w:rsidR="00552CFD" w:rsidRPr="00B20FA8">
        <w:rPr>
          <w:rFonts w:ascii="Times New Roman" w:hAnsi="Times New Roman"/>
          <w:b/>
        </w:rPr>
        <w:t>não cabe o pagamento do ICMS relativo ao diferencial de alíquotas,</w:t>
      </w:r>
      <w:r w:rsidR="00552CFD">
        <w:rPr>
          <w:rFonts w:ascii="Times New Roman" w:hAnsi="Times New Roman"/>
        </w:rPr>
        <w:t xml:space="preserve"> nas remessas interestaduais destinadas a não contribuinte do Estado do Rio de </w:t>
      </w:r>
      <w:r w:rsidR="00552CFD">
        <w:rPr>
          <w:rFonts w:ascii="Times New Roman" w:hAnsi="Times New Roman"/>
        </w:rPr>
        <w:lastRenderedPageBreak/>
        <w:t>Janeiro,</w:t>
      </w:r>
      <w:r w:rsidR="00417AD9">
        <w:rPr>
          <w:rFonts w:ascii="Times New Roman" w:hAnsi="Times New Roman"/>
        </w:rPr>
        <w:t xml:space="preserve"> nos termos da EC nº 87/15,</w:t>
      </w:r>
      <w:r w:rsidR="00552CFD">
        <w:rPr>
          <w:rFonts w:ascii="Times New Roman" w:hAnsi="Times New Roman"/>
        </w:rPr>
        <w:t xml:space="preserve"> uma vez que a alíquota interna  é menor que a alíquota interestadual</w:t>
      </w:r>
      <w:r>
        <w:rPr>
          <w:rFonts w:ascii="Times New Roman" w:hAnsi="Times New Roman"/>
        </w:rPr>
        <w:t xml:space="preserve"> para a operação</w:t>
      </w:r>
      <w:r w:rsidR="005D286B">
        <w:rPr>
          <w:rFonts w:ascii="Times New Roman" w:hAnsi="Times New Roman"/>
        </w:rPr>
        <w:t>.</w:t>
      </w:r>
      <w:r w:rsidR="00552CFD">
        <w:rPr>
          <w:rFonts w:ascii="Times New Roman" w:hAnsi="Times New Roman"/>
        </w:rPr>
        <w:t xml:space="preserve"> </w:t>
      </w:r>
    </w:p>
    <w:p w:rsidR="00345533" w:rsidRDefault="00345533" w:rsidP="00345533">
      <w:pPr>
        <w:pStyle w:val="PargrafodaLista"/>
        <w:ind w:left="1428" w:right="-691"/>
        <w:jc w:val="both"/>
        <w:rPr>
          <w:rFonts w:ascii="Times New Roman" w:hAnsi="Times New Roman"/>
        </w:rPr>
      </w:pPr>
    </w:p>
    <w:p w:rsidR="00417AD9" w:rsidRDefault="00417AD9" w:rsidP="00345533">
      <w:pPr>
        <w:pStyle w:val="PargrafodaLista"/>
        <w:ind w:left="1428" w:right="-691"/>
        <w:jc w:val="both"/>
        <w:rPr>
          <w:rFonts w:ascii="Times New Roman" w:hAnsi="Times New Roman"/>
        </w:rPr>
      </w:pPr>
    </w:p>
    <w:p w:rsidR="00345533" w:rsidRPr="00345533" w:rsidRDefault="005D286B" w:rsidP="00345533">
      <w:pPr>
        <w:pStyle w:val="PargrafodaLista"/>
        <w:numPr>
          <w:ilvl w:val="0"/>
          <w:numId w:val="31"/>
        </w:numPr>
        <w:ind w:right="-69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345533" w:rsidRPr="00D0695A">
        <w:rPr>
          <w:rFonts w:ascii="Times New Roman" w:hAnsi="Times New Roman"/>
        </w:rPr>
        <w:t>aso de remessas interestaduais</w:t>
      </w:r>
      <w:r>
        <w:rPr>
          <w:rFonts w:ascii="Times New Roman" w:hAnsi="Times New Roman"/>
        </w:rPr>
        <w:t xml:space="preserve"> de mercadoria sujeitas ao regime de substituição tributária </w:t>
      </w:r>
      <w:r w:rsidR="00345533" w:rsidRPr="00D0695A">
        <w:rPr>
          <w:rFonts w:ascii="Times New Roman" w:hAnsi="Times New Roman"/>
        </w:rPr>
        <w:t xml:space="preserve"> quando o destinatário fluminense </w:t>
      </w:r>
      <w:r w:rsidR="00345533" w:rsidRPr="00D0695A">
        <w:rPr>
          <w:rFonts w:ascii="Times New Roman" w:hAnsi="Times New Roman"/>
          <w:b/>
        </w:rPr>
        <w:t>for não contribuinte do ICMS</w:t>
      </w:r>
      <w:r w:rsidR="00345533">
        <w:rPr>
          <w:rFonts w:ascii="Times New Roman" w:hAnsi="Times New Roman"/>
          <w:b/>
        </w:rPr>
        <w:t>.</w:t>
      </w:r>
    </w:p>
    <w:p w:rsidR="00345533" w:rsidRDefault="00345533" w:rsidP="00345533">
      <w:pPr>
        <w:pStyle w:val="PargrafodaLista"/>
        <w:ind w:left="1428" w:right="-691"/>
        <w:jc w:val="both"/>
        <w:rPr>
          <w:rFonts w:ascii="Times New Roman" w:hAnsi="Times New Roman"/>
          <w:b/>
        </w:rPr>
      </w:pPr>
    </w:p>
    <w:p w:rsidR="00345533" w:rsidRDefault="005D286B" w:rsidP="00417AD9">
      <w:pPr>
        <w:pStyle w:val="PargrafodaLista"/>
        <w:ind w:left="1428" w:right="-69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Neste caso </w:t>
      </w:r>
      <w:r w:rsidR="00345533" w:rsidRPr="00345533">
        <w:rPr>
          <w:rFonts w:ascii="Times New Roman" w:hAnsi="Times New Roman"/>
        </w:rPr>
        <w:t>podem ocorrer duas situações</w:t>
      </w:r>
      <w:r w:rsidR="00345533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(1) </w:t>
      </w:r>
      <w:r w:rsidR="00345533">
        <w:rPr>
          <w:rFonts w:ascii="Times New Roman" w:hAnsi="Times New Roman"/>
        </w:rPr>
        <w:t>quando a mercadoria for destinada ao ativo fixo ou a uso e consumo e</w:t>
      </w:r>
      <w:r>
        <w:rPr>
          <w:rFonts w:ascii="Times New Roman" w:hAnsi="Times New Roman"/>
        </w:rPr>
        <w:t xml:space="preserve"> (2)</w:t>
      </w:r>
      <w:r w:rsidR="00345533">
        <w:rPr>
          <w:rFonts w:ascii="Times New Roman" w:hAnsi="Times New Roman"/>
        </w:rPr>
        <w:t xml:space="preserve"> quando a mercadoria for destinada para revenda.</w:t>
      </w:r>
    </w:p>
    <w:p w:rsidR="00417AD9" w:rsidRPr="00417AD9" w:rsidRDefault="00417AD9" w:rsidP="00417AD9">
      <w:pPr>
        <w:pStyle w:val="PargrafodaLista"/>
        <w:ind w:left="1428" w:right="-691"/>
        <w:jc w:val="both"/>
        <w:rPr>
          <w:rFonts w:ascii="Times New Roman" w:hAnsi="Times New Roman"/>
        </w:rPr>
      </w:pPr>
    </w:p>
    <w:p w:rsidR="00345533" w:rsidRDefault="005D286B" w:rsidP="00345533">
      <w:pPr>
        <w:pStyle w:val="PargrafodaLista"/>
        <w:ind w:left="1428" w:right="-69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 primeiro caso, à semelhança da remessa para </w:t>
      </w:r>
      <w:r w:rsidR="00B20FA8">
        <w:rPr>
          <w:rFonts w:ascii="Times New Roman" w:hAnsi="Times New Roman"/>
        </w:rPr>
        <w:t xml:space="preserve">não </w:t>
      </w:r>
      <w:r>
        <w:rPr>
          <w:rFonts w:ascii="Times New Roman" w:hAnsi="Times New Roman"/>
        </w:rPr>
        <w:t>contribuinte</w:t>
      </w:r>
      <w:r w:rsidR="00B20FA8">
        <w:rPr>
          <w:rFonts w:ascii="Times New Roman" w:hAnsi="Times New Roman"/>
        </w:rPr>
        <w:t xml:space="preserve"> do ICMS</w:t>
      </w:r>
      <w:r>
        <w:rPr>
          <w:rFonts w:ascii="Times New Roman" w:hAnsi="Times New Roman"/>
        </w:rPr>
        <w:t xml:space="preserve">, não há de se falar no recolhimento do diferencial de alíquotas, uma vez que a alíquota interna  é menor que a alíquota interestadual para a operação, </w:t>
      </w:r>
      <w:r w:rsidRPr="00F06144">
        <w:rPr>
          <w:rFonts w:ascii="Times New Roman" w:hAnsi="Times New Roman"/>
        </w:rPr>
        <w:t>cabendo salientar que o</w:t>
      </w:r>
      <w:r>
        <w:rPr>
          <w:rFonts w:ascii="Times New Roman" w:hAnsi="Times New Roman"/>
        </w:rPr>
        <w:t xml:space="preserve"> direito ao crédito é limitado 9</w:t>
      </w:r>
      <w:r w:rsidRPr="00F06144">
        <w:rPr>
          <w:rFonts w:ascii="Times New Roman" w:hAnsi="Times New Roman"/>
        </w:rPr>
        <w:t>%</w:t>
      </w:r>
      <w:r>
        <w:rPr>
          <w:rFonts w:ascii="Times New Roman" w:hAnsi="Times New Roman"/>
        </w:rPr>
        <w:t xml:space="preserve"> (nove por cento)</w:t>
      </w:r>
      <w:r w:rsidRPr="00F06144">
        <w:rPr>
          <w:rFonts w:ascii="Times New Roman" w:hAnsi="Times New Roman"/>
        </w:rPr>
        <w:t xml:space="preserve"> da operação anterior, nos termos do artigo 14, inciso IX, da Lei 2.657/96, e da Lei nº 4.056/02 (FECP).</w:t>
      </w:r>
      <w:r w:rsidR="00345533">
        <w:rPr>
          <w:rFonts w:ascii="Times New Roman" w:hAnsi="Times New Roman"/>
        </w:rPr>
        <w:t xml:space="preserve"> </w:t>
      </w:r>
    </w:p>
    <w:p w:rsidR="005D286B" w:rsidRDefault="005D286B" w:rsidP="00345533">
      <w:pPr>
        <w:pStyle w:val="PargrafodaLista"/>
        <w:ind w:left="1428" w:right="-691"/>
        <w:jc w:val="both"/>
        <w:rPr>
          <w:rFonts w:ascii="Times New Roman" w:hAnsi="Times New Roman"/>
        </w:rPr>
      </w:pPr>
    </w:p>
    <w:p w:rsidR="005D286B" w:rsidRPr="00345533" w:rsidRDefault="005D286B" w:rsidP="00345533">
      <w:pPr>
        <w:pStyle w:val="PargrafodaLista"/>
        <w:ind w:left="1428" w:right="-69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 segu</w:t>
      </w:r>
      <w:r w:rsidR="000173A5">
        <w:rPr>
          <w:rFonts w:ascii="Times New Roman" w:hAnsi="Times New Roman"/>
        </w:rPr>
        <w:t>ndo caso (mercadoria destinada para</w:t>
      </w:r>
      <w:r>
        <w:rPr>
          <w:rFonts w:ascii="Times New Roman" w:hAnsi="Times New Roman"/>
        </w:rPr>
        <w:t xml:space="preserve"> revenda)</w:t>
      </w:r>
      <w:r w:rsidR="00B20FA8">
        <w:rPr>
          <w:rFonts w:ascii="Times New Roman" w:hAnsi="Times New Roman"/>
        </w:rPr>
        <w:t xml:space="preserve"> o </w:t>
      </w:r>
      <w:r w:rsidR="000173A5">
        <w:rPr>
          <w:rFonts w:ascii="Times New Roman" w:hAnsi="Times New Roman"/>
        </w:rPr>
        <w:t xml:space="preserve">remetente </w:t>
      </w:r>
      <w:r w:rsidR="00B20FA8">
        <w:rPr>
          <w:rFonts w:ascii="Times New Roman" w:hAnsi="Times New Roman"/>
        </w:rPr>
        <w:t>deve recolher o ICMS-ST</w:t>
      </w:r>
      <w:r w:rsidR="000173A5">
        <w:rPr>
          <w:rFonts w:ascii="Times New Roman" w:hAnsi="Times New Roman"/>
        </w:rPr>
        <w:t>, que é calculado</w:t>
      </w:r>
      <w:r w:rsidR="00506F21">
        <w:rPr>
          <w:rFonts w:ascii="Times New Roman" w:hAnsi="Times New Roman"/>
        </w:rPr>
        <w:t>, conforme normas da Resolução SEFAZ 537/12 e do Livro</w:t>
      </w:r>
      <w:r w:rsidR="00506F21" w:rsidRPr="0096390B">
        <w:rPr>
          <w:rFonts w:ascii="Times New Roman" w:hAnsi="Times New Roman"/>
        </w:rPr>
        <w:t xml:space="preserve"> II do RICMS-RJ/</w:t>
      </w:r>
      <w:r w:rsidR="00506F21">
        <w:rPr>
          <w:rFonts w:ascii="Times New Roman" w:hAnsi="Times New Roman"/>
        </w:rPr>
        <w:t>00,</w:t>
      </w:r>
      <w:r w:rsidR="000173A5">
        <w:rPr>
          <w:rFonts w:ascii="Times New Roman" w:hAnsi="Times New Roman"/>
        </w:rPr>
        <w:t xml:space="preserve"> adotando-se a </w:t>
      </w:r>
      <w:r w:rsidR="000173A5" w:rsidRPr="000173A5">
        <w:rPr>
          <w:rFonts w:ascii="Times New Roman" w:hAnsi="Times New Roman"/>
        </w:rPr>
        <w:t>Marg</w:t>
      </w:r>
      <w:r w:rsidR="000173A5">
        <w:rPr>
          <w:rFonts w:ascii="Times New Roman" w:hAnsi="Times New Roman"/>
        </w:rPr>
        <w:t>em de Valor Adicionado Ajustada -</w:t>
      </w:r>
      <w:r w:rsidR="000173A5" w:rsidRPr="000173A5">
        <w:rPr>
          <w:rFonts w:ascii="Times New Roman" w:hAnsi="Times New Roman"/>
        </w:rPr>
        <w:t xml:space="preserve"> MVA ajustada</w:t>
      </w:r>
      <w:r w:rsidR="000173A5">
        <w:rPr>
          <w:rFonts w:ascii="Times New Roman" w:hAnsi="Times New Roman"/>
        </w:rPr>
        <w:t xml:space="preserve">, nos termos do Art. 13 – B  </w:t>
      </w:r>
      <w:r w:rsidR="00506F21">
        <w:rPr>
          <w:rFonts w:ascii="Times New Roman" w:hAnsi="Times New Roman"/>
        </w:rPr>
        <w:t>do referido Livro II e considerando a alíquota interna de 9% (nove por cento).</w:t>
      </w:r>
    </w:p>
    <w:p w:rsidR="00417AD9" w:rsidRDefault="00417AD9" w:rsidP="00506F21">
      <w:pPr>
        <w:ind w:right="-691" w:firstLine="708"/>
        <w:jc w:val="both"/>
        <w:rPr>
          <w:rFonts w:ascii="Times New Roman" w:hAnsi="Times New Roman"/>
        </w:rPr>
      </w:pPr>
    </w:p>
    <w:p w:rsidR="00506F21" w:rsidRPr="00897EA7" w:rsidRDefault="00506F21" w:rsidP="00506F21">
      <w:pPr>
        <w:ind w:right="-691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Por fim, fique </w:t>
      </w:r>
      <w:r w:rsidRPr="004B04CB">
        <w:rPr>
          <w:rFonts w:ascii="Times New Roman" w:hAnsi="Times New Roman"/>
        </w:rPr>
        <w:t>a consulente ciente de que esta consulta perderá automaticamente a sua eficácia normativa em caso de mudança de entendimento por parte da Administração Tributária ou seja editada norma superveniente dispondo de forma contrária.</w:t>
      </w:r>
    </w:p>
    <w:p w:rsidR="00552CFD" w:rsidRPr="006F06F0" w:rsidRDefault="00552CFD" w:rsidP="00BF6EAF">
      <w:pPr>
        <w:spacing w:after="0" w:line="360" w:lineRule="auto"/>
        <w:ind w:right="-852" w:firstLine="709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CCJT, em </w:t>
      </w:r>
      <w:proofErr w:type="gramStart"/>
      <w:r>
        <w:rPr>
          <w:rFonts w:ascii="Times New Roman" w:hAnsi="Times New Roman"/>
          <w:b/>
        </w:rPr>
        <w:t>15 março</w:t>
      </w:r>
      <w:proofErr w:type="gramEnd"/>
      <w:r>
        <w:rPr>
          <w:rFonts w:ascii="Times New Roman" w:hAnsi="Times New Roman"/>
          <w:b/>
        </w:rPr>
        <w:t xml:space="preserve"> de 2017</w:t>
      </w:r>
      <w:r>
        <w:rPr>
          <w:rFonts w:ascii="Times New Roman" w:hAnsi="Times New Roman"/>
        </w:rPr>
        <w:t>.</w:t>
      </w:r>
    </w:p>
    <w:p w:rsidR="00552CFD" w:rsidRDefault="00552CFD" w:rsidP="00790838">
      <w:pPr>
        <w:spacing w:after="0" w:line="360" w:lineRule="auto"/>
        <w:ind w:right="-852"/>
        <w:rPr>
          <w:rFonts w:ascii="Times New Roman" w:hAnsi="Times New Roman"/>
        </w:rPr>
      </w:pPr>
    </w:p>
    <w:sectPr w:rsidR="00552CFD" w:rsidSect="000021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06" w:bottom="1417" w:left="1701" w:header="709" w:footer="709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CFD" w:rsidRDefault="00552CFD" w:rsidP="00546EC0">
      <w:pPr>
        <w:spacing w:after="0" w:line="240" w:lineRule="auto"/>
      </w:pPr>
      <w:r>
        <w:separator/>
      </w:r>
    </w:p>
  </w:endnote>
  <w:endnote w:type="continuationSeparator" w:id="0">
    <w:p w:rsidR="00552CFD" w:rsidRDefault="00552CFD" w:rsidP="0054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1E1" w:rsidRDefault="000021E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1E1" w:rsidRDefault="000021E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1E1" w:rsidRDefault="000021E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CFD" w:rsidRDefault="00552CFD" w:rsidP="00546EC0">
      <w:pPr>
        <w:spacing w:after="0" w:line="240" w:lineRule="auto"/>
      </w:pPr>
      <w:r>
        <w:separator/>
      </w:r>
    </w:p>
  </w:footnote>
  <w:footnote w:type="continuationSeparator" w:id="0">
    <w:p w:rsidR="00552CFD" w:rsidRDefault="00552CFD" w:rsidP="00546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1E1" w:rsidRDefault="000021E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0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6807"/>
      <w:gridCol w:w="2983"/>
    </w:tblGrid>
    <w:tr w:rsidR="00552CFD" w:rsidRPr="003563FD" w:rsidTr="002D7022">
      <w:trPr>
        <w:cantSplit/>
        <w:trHeight w:val="1180"/>
      </w:trPr>
      <w:tc>
        <w:tcPr>
          <w:tcW w:w="6310" w:type="dxa"/>
        </w:tcPr>
        <w:p w:rsidR="00552CFD" w:rsidRPr="003563FD" w:rsidRDefault="001E3D03" w:rsidP="002D7022">
          <w:pPr>
            <w:pStyle w:val="Cabealho"/>
            <w:spacing w:line="276" w:lineRule="auto"/>
            <w:ind w:left="1276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noProof/>
              <w:sz w:val="20"/>
              <w:lang w:eastAsia="pt-BR"/>
            </w:rPr>
            <w:drawing>
              <wp:inline distT="0" distB="0" distL="0" distR="0" wp14:anchorId="25E4CF05" wp14:editId="55E6C037">
                <wp:extent cx="914400" cy="857250"/>
                <wp:effectExtent l="0" t="0" r="0" b="0"/>
                <wp:docPr id="2" name="Imagem 2" descr="Descrição: C:\Users\wsantiago\Desktop\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C:\Users\wsantiago\Desktop\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52CFD" w:rsidRPr="003563FD" w:rsidRDefault="00552CFD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3563FD">
            <w:rPr>
              <w:rFonts w:ascii="Times New Roman" w:hAnsi="Times New Roman"/>
              <w:b/>
              <w:sz w:val="20"/>
            </w:rPr>
            <w:t>Governo do Estado do Rio de Janeiro</w:t>
          </w:r>
        </w:p>
        <w:p w:rsidR="00552CFD" w:rsidRPr="003563FD" w:rsidRDefault="00552CFD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3563FD">
            <w:rPr>
              <w:rFonts w:ascii="Times New Roman" w:hAnsi="Times New Roman"/>
              <w:b/>
              <w:sz w:val="20"/>
            </w:rPr>
            <w:t>Secretaria de Estado de Fazenda</w:t>
          </w:r>
          <w:r>
            <w:rPr>
              <w:rFonts w:ascii="Times New Roman" w:hAnsi="Times New Roman"/>
              <w:b/>
              <w:sz w:val="20"/>
            </w:rPr>
            <w:t xml:space="preserve"> e Planejamento</w:t>
          </w:r>
        </w:p>
        <w:p w:rsidR="00552CFD" w:rsidRPr="003563FD" w:rsidRDefault="00552CFD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3563FD">
            <w:rPr>
              <w:rFonts w:ascii="Times New Roman" w:hAnsi="Times New Roman"/>
              <w:b/>
              <w:sz w:val="20"/>
            </w:rPr>
            <w:t>Superintendência de Tributação</w:t>
          </w:r>
        </w:p>
        <w:p w:rsidR="00552CFD" w:rsidRPr="003563FD" w:rsidRDefault="00552CFD" w:rsidP="00462AC3">
          <w:pPr>
            <w:pStyle w:val="Cabealho"/>
            <w:spacing w:line="276" w:lineRule="auto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3563FD">
            <w:rPr>
              <w:rFonts w:ascii="Times New Roman" w:hAnsi="Times New Roman"/>
              <w:b/>
              <w:sz w:val="20"/>
            </w:rPr>
            <w:t>Coordenação de Consultas Jurídico-Tributárias</w:t>
          </w:r>
        </w:p>
      </w:tc>
      <w:tc>
        <w:tcPr>
          <w:tcW w:w="2765" w:type="dxa"/>
        </w:tcPr>
        <w:tbl>
          <w:tblPr>
            <w:tblpPr w:leftFromText="141" w:rightFromText="141" w:horzAnchor="margin" w:tblpY="501"/>
            <w:tblOverlap w:val="never"/>
            <w:tblW w:w="2812" w:type="dxa"/>
            <w:tbl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0A0" w:firstRow="1" w:lastRow="0" w:firstColumn="1" w:lastColumn="0" w:noHBand="0" w:noVBand="0"/>
          </w:tblPr>
          <w:tblGrid>
            <w:gridCol w:w="2812"/>
          </w:tblGrid>
          <w:tr w:rsidR="00552CFD" w:rsidRPr="003563FD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single" w:sz="18" w:space="0" w:color="auto"/>
                  <w:left w:val="single" w:sz="18" w:space="0" w:color="auto"/>
                  <w:bottom w:val="nil"/>
                  <w:right w:val="single" w:sz="18" w:space="0" w:color="auto"/>
                </w:tcBorders>
              </w:tcPr>
              <w:p w:rsidR="00552CFD" w:rsidRPr="003563FD" w:rsidRDefault="00552CFD" w:rsidP="00462AC3">
                <w:pPr>
                  <w:pStyle w:val="Cabealho"/>
                  <w:spacing w:line="276" w:lineRule="auto"/>
                  <w:ind w:left="-70" w:right="72"/>
                  <w:jc w:val="center"/>
                  <w:rPr>
                    <w:rFonts w:ascii="Times New Roman" w:hAnsi="Times New Roman"/>
                    <w:b/>
                    <w:sz w:val="20"/>
                  </w:rPr>
                </w:pPr>
                <w:r w:rsidRPr="003563FD">
                  <w:rPr>
                    <w:rFonts w:ascii="Times New Roman" w:hAnsi="Times New Roman"/>
                    <w:b/>
                    <w:sz w:val="20"/>
                  </w:rPr>
                  <w:t>Serviço Público Estadual</w:t>
                </w:r>
              </w:p>
            </w:tc>
          </w:tr>
          <w:tr w:rsidR="00552CFD" w:rsidRPr="003563FD" w:rsidTr="00462AC3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</w:tcPr>
              <w:p w:rsidR="00552CFD" w:rsidRPr="003563FD" w:rsidRDefault="00552CFD" w:rsidP="00E43BC9">
                <w:pPr>
                  <w:spacing w:after="0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Proc. E-04/079/604//2017</w:t>
                </w:r>
              </w:p>
            </w:tc>
          </w:tr>
          <w:tr w:rsidR="00552CFD" w:rsidRPr="003563FD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</w:tcPr>
              <w:p w:rsidR="00552CFD" w:rsidRPr="003563FD" w:rsidRDefault="00F82245" w:rsidP="00BF6EAF">
                <w:pPr>
                  <w:spacing w:after="0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Data: 06/03/2017 – Fls.: 18</w:t>
                </w:r>
              </w:p>
            </w:tc>
          </w:tr>
          <w:tr w:rsidR="00552CFD" w:rsidRPr="003563FD" w:rsidTr="00AC1027">
            <w:trPr>
              <w:cantSplit/>
              <w:trHeight w:val="412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552CFD" w:rsidRPr="003563FD" w:rsidRDefault="00552CFD" w:rsidP="001833BD">
                <w:pPr>
                  <w:pStyle w:val="Cabealho"/>
                  <w:spacing w:line="276" w:lineRule="auto"/>
                  <w:ind w:right="72"/>
                  <w:jc w:val="center"/>
                  <w:rPr>
                    <w:rFonts w:ascii="Times New Roman" w:hAnsi="Times New Roman"/>
                    <w:sz w:val="16"/>
                    <w:szCs w:val="16"/>
                    <w:lang w:val="en-US"/>
                  </w:rPr>
                </w:pPr>
                <w:bookmarkStart w:id="0" w:name="_GoBack"/>
                <w:bookmarkEnd w:id="0"/>
              </w:p>
            </w:tc>
          </w:tr>
        </w:tbl>
        <w:p w:rsidR="00552CFD" w:rsidRPr="003563FD" w:rsidRDefault="00552CFD" w:rsidP="002D7022">
          <w:pPr>
            <w:pStyle w:val="Cabealho"/>
            <w:spacing w:line="276" w:lineRule="auto"/>
            <w:ind w:right="-70"/>
            <w:jc w:val="center"/>
            <w:rPr>
              <w:rFonts w:ascii="Times New Roman" w:hAnsi="Times New Roman"/>
              <w:b/>
              <w:sz w:val="20"/>
              <w:lang w:val="en-US"/>
            </w:rPr>
          </w:pPr>
        </w:p>
      </w:tc>
    </w:tr>
  </w:tbl>
  <w:p w:rsidR="00552CFD" w:rsidRPr="00E956AD" w:rsidRDefault="00552CFD" w:rsidP="00462AC3">
    <w:pPr>
      <w:pStyle w:val="Cabealho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1E1" w:rsidRDefault="000021E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68C9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834F9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200CC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D6AFE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B0E4A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1279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00A8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7AF7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1C49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FD6FC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FE34F3"/>
    <w:multiLevelType w:val="hybridMultilevel"/>
    <w:tmpl w:val="FEC0971C"/>
    <w:lvl w:ilvl="0" w:tplc="F1FCD8CE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0512328E"/>
    <w:multiLevelType w:val="hybridMultilevel"/>
    <w:tmpl w:val="4E1A9B70"/>
    <w:lvl w:ilvl="0" w:tplc="1E286DDE">
      <w:start w:val="1"/>
      <w:numFmt w:val="decimal"/>
      <w:lvlText w:val="%1)"/>
      <w:lvlJc w:val="left"/>
      <w:pPr>
        <w:ind w:left="4140" w:hanging="360"/>
      </w:pPr>
      <w:rPr>
        <w:rFonts w:cs="Times New Roman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63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70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84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91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abstractNum w:abstractNumId="12">
    <w:nsid w:val="0AE648E6"/>
    <w:multiLevelType w:val="hybridMultilevel"/>
    <w:tmpl w:val="5C581264"/>
    <w:lvl w:ilvl="0" w:tplc="0290878A">
      <w:start w:val="1"/>
      <w:numFmt w:val="decimal"/>
      <w:lvlText w:val="%1)"/>
      <w:lvlJc w:val="left"/>
      <w:pPr>
        <w:ind w:left="1063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13">
    <w:nsid w:val="0F1719DC"/>
    <w:multiLevelType w:val="hybridMultilevel"/>
    <w:tmpl w:val="2ED6324C"/>
    <w:lvl w:ilvl="0" w:tplc="2C9808D4">
      <w:start w:val="1"/>
      <w:numFmt w:val="decimal"/>
      <w:lvlText w:val="%1)"/>
      <w:lvlJc w:val="left"/>
      <w:pPr>
        <w:ind w:left="1773" w:hanging="360"/>
      </w:pPr>
      <w:rPr>
        <w:rFonts w:ascii="Calibri" w:hAnsi="Calibri"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3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3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3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3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3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3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3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3" w:hanging="180"/>
      </w:pPr>
      <w:rPr>
        <w:rFonts w:cs="Times New Roman"/>
      </w:rPr>
    </w:lvl>
  </w:abstractNum>
  <w:abstractNum w:abstractNumId="14">
    <w:nsid w:val="132A6D82"/>
    <w:multiLevelType w:val="hybridMultilevel"/>
    <w:tmpl w:val="1ABAAFC0"/>
    <w:lvl w:ilvl="0" w:tplc="904C36D6">
      <w:start w:val="1"/>
      <w:numFmt w:val="lowerRoman"/>
      <w:lvlText w:val="%1-"/>
      <w:lvlJc w:val="left"/>
      <w:pPr>
        <w:ind w:left="720" w:hanging="72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4104E24"/>
    <w:multiLevelType w:val="hybridMultilevel"/>
    <w:tmpl w:val="261436EE"/>
    <w:lvl w:ilvl="0" w:tplc="938CF0C4">
      <w:start w:val="1"/>
      <w:numFmt w:val="decimal"/>
      <w:lvlText w:val="%1)"/>
      <w:lvlJc w:val="left"/>
      <w:pPr>
        <w:ind w:left="176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8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0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2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4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6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8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0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27" w:hanging="180"/>
      </w:pPr>
      <w:rPr>
        <w:rFonts w:cs="Times New Roman"/>
      </w:rPr>
    </w:lvl>
  </w:abstractNum>
  <w:abstractNum w:abstractNumId="16">
    <w:nsid w:val="1E1C624A"/>
    <w:multiLevelType w:val="hybridMultilevel"/>
    <w:tmpl w:val="1504AC62"/>
    <w:lvl w:ilvl="0" w:tplc="04160011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247233D"/>
    <w:multiLevelType w:val="hybridMultilevel"/>
    <w:tmpl w:val="E6A018C0"/>
    <w:lvl w:ilvl="0" w:tplc="0BDEC52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281C62BD"/>
    <w:multiLevelType w:val="hybridMultilevel"/>
    <w:tmpl w:val="194E4DE8"/>
    <w:lvl w:ilvl="0" w:tplc="AE3490A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38A01EDE"/>
    <w:multiLevelType w:val="hybridMultilevel"/>
    <w:tmpl w:val="377628DA"/>
    <w:lvl w:ilvl="0" w:tplc="3D24EA04">
      <w:start w:val="20"/>
      <w:numFmt w:val="decimal"/>
      <w:lvlText w:val="%1"/>
      <w:lvlJc w:val="left"/>
      <w:pPr>
        <w:ind w:left="149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0">
    <w:nsid w:val="3C291F93"/>
    <w:multiLevelType w:val="hybridMultilevel"/>
    <w:tmpl w:val="A7840A62"/>
    <w:lvl w:ilvl="0" w:tplc="7CD8F904">
      <w:start w:val="3"/>
      <w:numFmt w:val="decimal"/>
      <w:lvlText w:val="%1)"/>
      <w:lvlJc w:val="left"/>
      <w:pPr>
        <w:ind w:left="149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1">
    <w:nsid w:val="3E172BF0"/>
    <w:multiLevelType w:val="hybridMultilevel"/>
    <w:tmpl w:val="3C6C6CD2"/>
    <w:lvl w:ilvl="0" w:tplc="B4D85C60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2">
    <w:nsid w:val="3E2F5262"/>
    <w:multiLevelType w:val="hybridMultilevel"/>
    <w:tmpl w:val="8898C442"/>
    <w:lvl w:ilvl="0" w:tplc="D9227B96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3">
    <w:nsid w:val="3E783899"/>
    <w:multiLevelType w:val="hybridMultilevel"/>
    <w:tmpl w:val="3544C704"/>
    <w:lvl w:ilvl="0" w:tplc="E7E020A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>
    <w:nsid w:val="3FC246AD"/>
    <w:multiLevelType w:val="hybridMultilevel"/>
    <w:tmpl w:val="02AAA930"/>
    <w:lvl w:ilvl="0" w:tplc="CA4A1918">
      <w:start w:val="1"/>
      <w:numFmt w:val="decimal"/>
      <w:lvlText w:val="%1-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5">
    <w:nsid w:val="40B1004E"/>
    <w:multiLevelType w:val="hybridMultilevel"/>
    <w:tmpl w:val="53707462"/>
    <w:lvl w:ilvl="0" w:tplc="7CA8ACB0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0A45D2E"/>
    <w:multiLevelType w:val="hybridMultilevel"/>
    <w:tmpl w:val="4B602B36"/>
    <w:lvl w:ilvl="0" w:tplc="352C4700">
      <w:start w:val="1"/>
      <w:numFmt w:val="decimal"/>
      <w:lvlText w:val="%1)"/>
      <w:lvlJc w:val="left"/>
      <w:pPr>
        <w:ind w:left="1495" w:hanging="360"/>
      </w:pPr>
      <w:rPr>
        <w:rFonts w:ascii="Times New Roman" w:hAnsi="Times New Roman"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7">
    <w:nsid w:val="5C340CAA"/>
    <w:multiLevelType w:val="hybridMultilevel"/>
    <w:tmpl w:val="BC5A498E"/>
    <w:lvl w:ilvl="0" w:tplc="7CA6885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>
    <w:nsid w:val="5C8E0494"/>
    <w:multiLevelType w:val="hybridMultilevel"/>
    <w:tmpl w:val="9390880E"/>
    <w:lvl w:ilvl="0" w:tplc="6A2454DA">
      <w:start w:val="4"/>
      <w:numFmt w:val="decimal"/>
      <w:lvlText w:val="%1)"/>
      <w:lvlJc w:val="left"/>
      <w:pPr>
        <w:ind w:left="149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9">
    <w:nsid w:val="65890DB6"/>
    <w:multiLevelType w:val="hybridMultilevel"/>
    <w:tmpl w:val="0506179C"/>
    <w:lvl w:ilvl="0" w:tplc="34B426D4">
      <w:start w:val="1"/>
      <w:numFmt w:val="lowerRoman"/>
      <w:lvlText w:val="(%1)"/>
      <w:lvlJc w:val="left"/>
      <w:pPr>
        <w:tabs>
          <w:tab w:val="num" w:pos="1728"/>
        </w:tabs>
        <w:ind w:left="1728" w:hanging="10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>
    <w:nsid w:val="682E6BB6"/>
    <w:multiLevelType w:val="hybridMultilevel"/>
    <w:tmpl w:val="44C0E838"/>
    <w:lvl w:ilvl="0" w:tplc="21DE88EC">
      <w:start w:val="1"/>
      <w:numFmt w:val="lowerRoman"/>
      <w:lvlText w:val="(%1)"/>
      <w:lvlJc w:val="left"/>
      <w:pPr>
        <w:ind w:left="1428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8"/>
  </w:num>
  <w:num w:numId="2">
    <w:abstractNumId w:val="24"/>
  </w:num>
  <w:num w:numId="3">
    <w:abstractNumId w:val="12"/>
  </w:num>
  <w:num w:numId="4">
    <w:abstractNumId w:val="22"/>
  </w:num>
  <w:num w:numId="5">
    <w:abstractNumId w:val="26"/>
  </w:num>
  <w:num w:numId="6">
    <w:abstractNumId w:val="20"/>
  </w:num>
  <w:num w:numId="7">
    <w:abstractNumId w:val="19"/>
  </w:num>
  <w:num w:numId="8">
    <w:abstractNumId w:val="28"/>
  </w:num>
  <w:num w:numId="9">
    <w:abstractNumId w:val="27"/>
  </w:num>
  <w:num w:numId="10">
    <w:abstractNumId w:val="13"/>
  </w:num>
  <w:num w:numId="11">
    <w:abstractNumId w:val="21"/>
  </w:num>
  <w:num w:numId="12">
    <w:abstractNumId w:val="11"/>
  </w:num>
  <w:num w:numId="13">
    <w:abstractNumId w:val="29"/>
  </w:num>
  <w:num w:numId="14">
    <w:abstractNumId w:val="23"/>
  </w:num>
  <w:num w:numId="15">
    <w:abstractNumId w:val="17"/>
  </w:num>
  <w:num w:numId="16">
    <w:abstractNumId w:val="15"/>
  </w:num>
  <w:num w:numId="17">
    <w:abstractNumId w:val="3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C0"/>
    <w:rsid w:val="000016C8"/>
    <w:rsid w:val="00001B66"/>
    <w:rsid w:val="00001C37"/>
    <w:rsid w:val="000021E1"/>
    <w:rsid w:val="000046CC"/>
    <w:rsid w:val="000055B0"/>
    <w:rsid w:val="00015692"/>
    <w:rsid w:val="00015C66"/>
    <w:rsid w:val="000173A5"/>
    <w:rsid w:val="0002389A"/>
    <w:rsid w:val="00023935"/>
    <w:rsid w:val="000277CD"/>
    <w:rsid w:val="0003106B"/>
    <w:rsid w:val="00032377"/>
    <w:rsid w:val="00054F06"/>
    <w:rsid w:val="0005528F"/>
    <w:rsid w:val="00061866"/>
    <w:rsid w:val="00064925"/>
    <w:rsid w:val="0006492E"/>
    <w:rsid w:val="000712F0"/>
    <w:rsid w:val="00081153"/>
    <w:rsid w:val="0008336D"/>
    <w:rsid w:val="000838DE"/>
    <w:rsid w:val="00087D92"/>
    <w:rsid w:val="00093818"/>
    <w:rsid w:val="000A6160"/>
    <w:rsid w:val="000B3D52"/>
    <w:rsid w:val="000C0E1E"/>
    <w:rsid w:val="000C2ABA"/>
    <w:rsid w:val="000C433B"/>
    <w:rsid w:val="000C7A26"/>
    <w:rsid w:val="000D45DF"/>
    <w:rsid w:val="000D6EE0"/>
    <w:rsid w:val="000D6F55"/>
    <w:rsid w:val="000E0EFE"/>
    <w:rsid w:val="000E295B"/>
    <w:rsid w:val="000E7320"/>
    <w:rsid w:val="000F2525"/>
    <w:rsid w:val="000F30B1"/>
    <w:rsid w:val="000F63EE"/>
    <w:rsid w:val="000F78A5"/>
    <w:rsid w:val="000F78D6"/>
    <w:rsid w:val="00103DBD"/>
    <w:rsid w:val="001120B3"/>
    <w:rsid w:val="001126AD"/>
    <w:rsid w:val="00121380"/>
    <w:rsid w:val="001251C9"/>
    <w:rsid w:val="0014427E"/>
    <w:rsid w:val="001452C9"/>
    <w:rsid w:val="0014555C"/>
    <w:rsid w:val="0014698B"/>
    <w:rsid w:val="00147FD0"/>
    <w:rsid w:val="001502D9"/>
    <w:rsid w:val="001567C4"/>
    <w:rsid w:val="00157300"/>
    <w:rsid w:val="00164B25"/>
    <w:rsid w:val="00166FDB"/>
    <w:rsid w:val="001735E2"/>
    <w:rsid w:val="001760E5"/>
    <w:rsid w:val="00177595"/>
    <w:rsid w:val="001833BD"/>
    <w:rsid w:val="00186429"/>
    <w:rsid w:val="00195970"/>
    <w:rsid w:val="001A7581"/>
    <w:rsid w:val="001A7CCD"/>
    <w:rsid w:val="001B265C"/>
    <w:rsid w:val="001B5865"/>
    <w:rsid w:val="001C0874"/>
    <w:rsid w:val="001C7B3E"/>
    <w:rsid w:val="001D4DB3"/>
    <w:rsid w:val="001D57F3"/>
    <w:rsid w:val="001D72F8"/>
    <w:rsid w:val="001D7594"/>
    <w:rsid w:val="001E0C72"/>
    <w:rsid w:val="001E1E99"/>
    <w:rsid w:val="001E3D03"/>
    <w:rsid w:val="001E4C2D"/>
    <w:rsid w:val="001E4F56"/>
    <w:rsid w:val="001E615B"/>
    <w:rsid w:val="001E7B4A"/>
    <w:rsid w:val="001F309B"/>
    <w:rsid w:val="001F36B1"/>
    <w:rsid w:val="001F3F43"/>
    <w:rsid w:val="001F42E6"/>
    <w:rsid w:val="001F7132"/>
    <w:rsid w:val="00202C89"/>
    <w:rsid w:val="00204162"/>
    <w:rsid w:val="002124DC"/>
    <w:rsid w:val="00212F9B"/>
    <w:rsid w:val="00236BE4"/>
    <w:rsid w:val="00240C91"/>
    <w:rsid w:val="002436D8"/>
    <w:rsid w:val="00246259"/>
    <w:rsid w:val="00251988"/>
    <w:rsid w:val="00253080"/>
    <w:rsid w:val="0025682F"/>
    <w:rsid w:val="0026046C"/>
    <w:rsid w:val="00265632"/>
    <w:rsid w:val="002679FB"/>
    <w:rsid w:val="00272919"/>
    <w:rsid w:val="00275369"/>
    <w:rsid w:val="002757AD"/>
    <w:rsid w:val="0028490E"/>
    <w:rsid w:val="002862B6"/>
    <w:rsid w:val="00286428"/>
    <w:rsid w:val="00296DAB"/>
    <w:rsid w:val="002A09BD"/>
    <w:rsid w:val="002A1ECA"/>
    <w:rsid w:val="002A707D"/>
    <w:rsid w:val="002A79CD"/>
    <w:rsid w:val="002B0BCE"/>
    <w:rsid w:val="002B25A7"/>
    <w:rsid w:val="002B2969"/>
    <w:rsid w:val="002B7029"/>
    <w:rsid w:val="002C0139"/>
    <w:rsid w:val="002D11FE"/>
    <w:rsid w:val="002D26DC"/>
    <w:rsid w:val="002D47AB"/>
    <w:rsid w:val="002D58EE"/>
    <w:rsid w:val="002D7022"/>
    <w:rsid w:val="002E4E2B"/>
    <w:rsid w:val="002E6D66"/>
    <w:rsid w:val="002E7F03"/>
    <w:rsid w:val="002F1E46"/>
    <w:rsid w:val="002F5AAC"/>
    <w:rsid w:val="00300997"/>
    <w:rsid w:val="00305F2B"/>
    <w:rsid w:val="003074DC"/>
    <w:rsid w:val="00310388"/>
    <w:rsid w:val="00311CFD"/>
    <w:rsid w:val="003144BD"/>
    <w:rsid w:val="003164A2"/>
    <w:rsid w:val="00317B50"/>
    <w:rsid w:val="003268BE"/>
    <w:rsid w:val="003328FB"/>
    <w:rsid w:val="00332EFD"/>
    <w:rsid w:val="00333448"/>
    <w:rsid w:val="003350A5"/>
    <w:rsid w:val="003453A9"/>
    <w:rsid w:val="00345533"/>
    <w:rsid w:val="00345A37"/>
    <w:rsid w:val="00350233"/>
    <w:rsid w:val="00350921"/>
    <w:rsid w:val="00350AFF"/>
    <w:rsid w:val="003513A4"/>
    <w:rsid w:val="00352B79"/>
    <w:rsid w:val="00355B36"/>
    <w:rsid w:val="003563FD"/>
    <w:rsid w:val="00360C1E"/>
    <w:rsid w:val="00364516"/>
    <w:rsid w:val="0036656D"/>
    <w:rsid w:val="00370985"/>
    <w:rsid w:val="00377EF3"/>
    <w:rsid w:val="00380009"/>
    <w:rsid w:val="0038684D"/>
    <w:rsid w:val="00386D3E"/>
    <w:rsid w:val="00395EC5"/>
    <w:rsid w:val="00397615"/>
    <w:rsid w:val="003B234D"/>
    <w:rsid w:val="003C0E98"/>
    <w:rsid w:val="003C3FF2"/>
    <w:rsid w:val="003C436F"/>
    <w:rsid w:val="003D672A"/>
    <w:rsid w:val="003D74CA"/>
    <w:rsid w:val="003E1D1E"/>
    <w:rsid w:val="003E2C18"/>
    <w:rsid w:val="003E3E34"/>
    <w:rsid w:val="003E5502"/>
    <w:rsid w:val="003E5ED9"/>
    <w:rsid w:val="003F08FA"/>
    <w:rsid w:val="003F20FE"/>
    <w:rsid w:val="003F512A"/>
    <w:rsid w:val="003F6100"/>
    <w:rsid w:val="00400F82"/>
    <w:rsid w:val="00402752"/>
    <w:rsid w:val="00403D01"/>
    <w:rsid w:val="00411549"/>
    <w:rsid w:val="0041437E"/>
    <w:rsid w:val="004165FD"/>
    <w:rsid w:val="00417AD9"/>
    <w:rsid w:val="00420DD7"/>
    <w:rsid w:val="00423EF2"/>
    <w:rsid w:val="004241D0"/>
    <w:rsid w:val="00424746"/>
    <w:rsid w:val="00430B5E"/>
    <w:rsid w:val="00455FAC"/>
    <w:rsid w:val="00460B73"/>
    <w:rsid w:val="00460F9A"/>
    <w:rsid w:val="004624A6"/>
    <w:rsid w:val="00462AC3"/>
    <w:rsid w:val="00472D5E"/>
    <w:rsid w:val="00480304"/>
    <w:rsid w:val="00481E33"/>
    <w:rsid w:val="00481F61"/>
    <w:rsid w:val="00482471"/>
    <w:rsid w:val="00482C57"/>
    <w:rsid w:val="00483017"/>
    <w:rsid w:val="00490AD6"/>
    <w:rsid w:val="0049210F"/>
    <w:rsid w:val="004A02C8"/>
    <w:rsid w:val="004A478D"/>
    <w:rsid w:val="004A5817"/>
    <w:rsid w:val="004B032A"/>
    <w:rsid w:val="004B3535"/>
    <w:rsid w:val="004B40CC"/>
    <w:rsid w:val="004C1299"/>
    <w:rsid w:val="004C1EB5"/>
    <w:rsid w:val="004C4489"/>
    <w:rsid w:val="004D00DD"/>
    <w:rsid w:val="004D3BD9"/>
    <w:rsid w:val="004D4C66"/>
    <w:rsid w:val="004D5B43"/>
    <w:rsid w:val="004D6739"/>
    <w:rsid w:val="004E113B"/>
    <w:rsid w:val="004E1D81"/>
    <w:rsid w:val="004E2759"/>
    <w:rsid w:val="004E5EB2"/>
    <w:rsid w:val="004F6A13"/>
    <w:rsid w:val="004F7594"/>
    <w:rsid w:val="005055A9"/>
    <w:rsid w:val="00506F21"/>
    <w:rsid w:val="0051718A"/>
    <w:rsid w:val="0051742F"/>
    <w:rsid w:val="00520EB8"/>
    <w:rsid w:val="005220FC"/>
    <w:rsid w:val="00522B23"/>
    <w:rsid w:val="005257FA"/>
    <w:rsid w:val="00526F2F"/>
    <w:rsid w:val="0053003A"/>
    <w:rsid w:val="00530D02"/>
    <w:rsid w:val="00531956"/>
    <w:rsid w:val="005333BB"/>
    <w:rsid w:val="005351D8"/>
    <w:rsid w:val="005371B8"/>
    <w:rsid w:val="00542EA5"/>
    <w:rsid w:val="00546EC0"/>
    <w:rsid w:val="00552CFD"/>
    <w:rsid w:val="00554878"/>
    <w:rsid w:val="00554BA0"/>
    <w:rsid w:val="005578E8"/>
    <w:rsid w:val="005707CA"/>
    <w:rsid w:val="00573A0B"/>
    <w:rsid w:val="005745FE"/>
    <w:rsid w:val="00574DDA"/>
    <w:rsid w:val="0057686C"/>
    <w:rsid w:val="00581F98"/>
    <w:rsid w:val="00584587"/>
    <w:rsid w:val="005860DD"/>
    <w:rsid w:val="005A37D1"/>
    <w:rsid w:val="005A5559"/>
    <w:rsid w:val="005A674F"/>
    <w:rsid w:val="005A6F87"/>
    <w:rsid w:val="005B395F"/>
    <w:rsid w:val="005B59AA"/>
    <w:rsid w:val="005C4425"/>
    <w:rsid w:val="005C5FC9"/>
    <w:rsid w:val="005C71EC"/>
    <w:rsid w:val="005D2324"/>
    <w:rsid w:val="005D286B"/>
    <w:rsid w:val="005E14DA"/>
    <w:rsid w:val="005E2164"/>
    <w:rsid w:val="005E5984"/>
    <w:rsid w:val="005E7A38"/>
    <w:rsid w:val="005F13AF"/>
    <w:rsid w:val="005F26B5"/>
    <w:rsid w:val="005F47B6"/>
    <w:rsid w:val="005F4D88"/>
    <w:rsid w:val="005F55C3"/>
    <w:rsid w:val="005F7BD6"/>
    <w:rsid w:val="00602B62"/>
    <w:rsid w:val="00607E07"/>
    <w:rsid w:val="0061355B"/>
    <w:rsid w:val="00615BCC"/>
    <w:rsid w:val="00616C05"/>
    <w:rsid w:val="00616D01"/>
    <w:rsid w:val="00621E48"/>
    <w:rsid w:val="00623CAC"/>
    <w:rsid w:val="00624BBB"/>
    <w:rsid w:val="00626178"/>
    <w:rsid w:val="00630515"/>
    <w:rsid w:val="00632CCD"/>
    <w:rsid w:val="00641915"/>
    <w:rsid w:val="00641AD2"/>
    <w:rsid w:val="006422D3"/>
    <w:rsid w:val="006423B9"/>
    <w:rsid w:val="0064412E"/>
    <w:rsid w:val="00646E9D"/>
    <w:rsid w:val="00652D7B"/>
    <w:rsid w:val="0065393E"/>
    <w:rsid w:val="0065450A"/>
    <w:rsid w:val="00654C1A"/>
    <w:rsid w:val="00655B42"/>
    <w:rsid w:val="006637B6"/>
    <w:rsid w:val="0066751B"/>
    <w:rsid w:val="00670B86"/>
    <w:rsid w:val="00674BA6"/>
    <w:rsid w:val="00687BE4"/>
    <w:rsid w:val="00687E28"/>
    <w:rsid w:val="0069188A"/>
    <w:rsid w:val="006A079A"/>
    <w:rsid w:val="006A2586"/>
    <w:rsid w:val="006A270F"/>
    <w:rsid w:val="006A6A06"/>
    <w:rsid w:val="006B5121"/>
    <w:rsid w:val="006C3CFD"/>
    <w:rsid w:val="006D12F4"/>
    <w:rsid w:val="006D63A8"/>
    <w:rsid w:val="006D7D93"/>
    <w:rsid w:val="006E5377"/>
    <w:rsid w:val="006E73A4"/>
    <w:rsid w:val="006F06F0"/>
    <w:rsid w:val="006F485A"/>
    <w:rsid w:val="006F6485"/>
    <w:rsid w:val="006F7509"/>
    <w:rsid w:val="007019E9"/>
    <w:rsid w:val="00707088"/>
    <w:rsid w:val="007075D9"/>
    <w:rsid w:val="00707770"/>
    <w:rsid w:val="007147C4"/>
    <w:rsid w:val="0072112C"/>
    <w:rsid w:val="00732E8B"/>
    <w:rsid w:val="00733ED1"/>
    <w:rsid w:val="007359DB"/>
    <w:rsid w:val="0073682D"/>
    <w:rsid w:val="0074027D"/>
    <w:rsid w:val="00740379"/>
    <w:rsid w:val="0075100F"/>
    <w:rsid w:val="0075364B"/>
    <w:rsid w:val="00755C01"/>
    <w:rsid w:val="00760D34"/>
    <w:rsid w:val="007637EC"/>
    <w:rsid w:val="00766679"/>
    <w:rsid w:val="00773AC1"/>
    <w:rsid w:val="00784FE7"/>
    <w:rsid w:val="007861B7"/>
    <w:rsid w:val="00790838"/>
    <w:rsid w:val="0079214E"/>
    <w:rsid w:val="007A2326"/>
    <w:rsid w:val="007A3336"/>
    <w:rsid w:val="007B1834"/>
    <w:rsid w:val="007B7316"/>
    <w:rsid w:val="007C03B0"/>
    <w:rsid w:val="007D4793"/>
    <w:rsid w:val="007D5C60"/>
    <w:rsid w:val="007D5D62"/>
    <w:rsid w:val="007E12C1"/>
    <w:rsid w:val="007E2DF2"/>
    <w:rsid w:val="007E33A3"/>
    <w:rsid w:val="007F67CF"/>
    <w:rsid w:val="008015D2"/>
    <w:rsid w:val="008025C6"/>
    <w:rsid w:val="008059BD"/>
    <w:rsid w:val="00805A34"/>
    <w:rsid w:val="00806909"/>
    <w:rsid w:val="0081465B"/>
    <w:rsid w:val="00820383"/>
    <w:rsid w:val="00822E1D"/>
    <w:rsid w:val="00825D6E"/>
    <w:rsid w:val="00836FFD"/>
    <w:rsid w:val="008431B0"/>
    <w:rsid w:val="00844E38"/>
    <w:rsid w:val="00855273"/>
    <w:rsid w:val="00856CDC"/>
    <w:rsid w:val="00867BCA"/>
    <w:rsid w:val="00872D49"/>
    <w:rsid w:val="00881D5B"/>
    <w:rsid w:val="0089032B"/>
    <w:rsid w:val="00891031"/>
    <w:rsid w:val="008944CC"/>
    <w:rsid w:val="00896EB8"/>
    <w:rsid w:val="008A16CD"/>
    <w:rsid w:val="008A4AC6"/>
    <w:rsid w:val="008B144A"/>
    <w:rsid w:val="008B1870"/>
    <w:rsid w:val="008B2817"/>
    <w:rsid w:val="008B484F"/>
    <w:rsid w:val="008B7AB8"/>
    <w:rsid w:val="008C08D0"/>
    <w:rsid w:val="008C69BB"/>
    <w:rsid w:val="008D4306"/>
    <w:rsid w:val="008D4BF5"/>
    <w:rsid w:val="008D6686"/>
    <w:rsid w:val="008E0B8B"/>
    <w:rsid w:val="008E33C5"/>
    <w:rsid w:val="008E487B"/>
    <w:rsid w:val="008E617C"/>
    <w:rsid w:val="008F3D1E"/>
    <w:rsid w:val="008F5E57"/>
    <w:rsid w:val="008F716D"/>
    <w:rsid w:val="00901948"/>
    <w:rsid w:val="009032EC"/>
    <w:rsid w:val="00903819"/>
    <w:rsid w:val="00905B7E"/>
    <w:rsid w:val="00905CF3"/>
    <w:rsid w:val="0093290E"/>
    <w:rsid w:val="00934E4E"/>
    <w:rsid w:val="00951E1D"/>
    <w:rsid w:val="00956A34"/>
    <w:rsid w:val="0095738A"/>
    <w:rsid w:val="00962246"/>
    <w:rsid w:val="0096390B"/>
    <w:rsid w:val="00964D55"/>
    <w:rsid w:val="00965240"/>
    <w:rsid w:val="0096739F"/>
    <w:rsid w:val="00972652"/>
    <w:rsid w:val="00980DB1"/>
    <w:rsid w:val="00984FCF"/>
    <w:rsid w:val="00987CE9"/>
    <w:rsid w:val="00990E1C"/>
    <w:rsid w:val="00994540"/>
    <w:rsid w:val="00994C66"/>
    <w:rsid w:val="00997BA7"/>
    <w:rsid w:val="009A01C7"/>
    <w:rsid w:val="009A432A"/>
    <w:rsid w:val="009A4E8D"/>
    <w:rsid w:val="009B19B9"/>
    <w:rsid w:val="009C0AF9"/>
    <w:rsid w:val="009C2B3E"/>
    <w:rsid w:val="009C2F05"/>
    <w:rsid w:val="009C52C7"/>
    <w:rsid w:val="009C5EE3"/>
    <w:rsid w:val="009C68BB"/>
    <w:rsid w:val="009D1501"/>
    <w:rsid w:val="009D1BAB"/>
    <w:rsid w:val="009E0E30"/>
    <w:rsid w:val="009E2E6B"/>
    <w:rsid w:val="009E4EDC"/>
    <w:rsid w:val="009F0B4C"/>
    <w:rsid w:val="009F6AAA"/>
    <w:rsid w:val="009F7DF5"/>
    <w:rsid w:val="00A00803"/>
    <w:rsid w:val="00A01D3E"/>
    <w:rsid w:val="00A01E1E"/>
    <w:rsid w:val="00A054C6"/>
    <w:rsid w:val="00A1242B"/>
    <w:rsid w:val="00A134B6"/>
    <w:rsid w:val="00A1714F"/>
    <w:rsid w:val="00A2749B"/>
    <w:rsid w:val="00A27902"/>
    <w:rsid w:val="00A30CE6"/>
    <w:rsid w:val="00A31629"/>
    <w:rsid w:val="00A364D8"/>
    <w:rsid w:val="00A439C1"/>
    <w:rsid w:val="00A45236"/>
    <w:rsid w:val="00A6292A"/>
    <w:rsid w:val="00A64395"/>
    <w:rsid w:val="00A6456E"/>
    <w:rsid w:val="00A7222D"/>
    <w:rsid w:val="00A73790"/>
    <w:rsid w:val="00A73B7E"/>
    <w:rsid w:val="00A74740"/>
    <w:rsid w:val="00A75A0C"/>
    <w:rsid w:val="00AA7CA2"/>
    <w:rsid w:val="00AB2D10"/>
    <w:rsid w:val="00AB2F7A"/>
    <w:rsid w:val="00AB317F"/>
    <w:rsid w:val="00AB33B7"/>
    <w:rsid w:val="00AC0E02"/>
    <w:rsid w:val="00AC1027"/>
    <w:rsid w:val="00AC2676"/>
    <w:rsid w:val="00AC565C"/>
    <w:rsid w:val="00AC65C4"/>
    <w:rsid w:val="00AC7913"/>
    <w:rsid w:val="00AD1F5E"/>
    <w:rsid w:val="00AD3421"/>
    <w:rsid w:val="00AD363A"/>
    <w:rsid w:val="00AD3B79"/>
    <w:rsid w:val="00AE228E"/>
    <w:rsid w:val="00AE294B"/>
    <w:rsid w:val="00AE386D"/>
    <w:rsid w:val="00AE7899"/>
    <w:rsid w:val="00AF0D6D"/>
    <w:rsid w:val="00AF353D"/>
    <w:rsid w:val="00AF7186"/>
    <w:rsid w:val="00AF795C"/>
    <w:rsid w:val="00AF7DC1"/>
    <w:rsid w:val="00B01101"/>
    <w:rsid w:val="00B03004"/>
    <w:rsid w:val="00B0466B"/>
    <w:rsid w:val="00B1250A"/>
    <w:rsid w:val="00B148B7"/>
    <w:rsid w:val="00B149C2"/>
    <w:rsid w:val="00B158F8"/>
    <w:rsid w:val="00B17EFE"/>
    <w:rsid w:val="00B20FA8"/>
    <w:rsid w:val="00B27496"/>
    <w:rsid w:val="00B27C17"/>
    <w:rsid w:val="00B3539F"/>
    <w:rsid w:val="00B40550"/>
    <w:rsid w:val="00B4364F"/>
    <w:rsid w:val="00B43E5A"/>
    <w:rsid w:val="00B44136"/>
    <w:rsid w:val="00B45593"/>
    <w:rsid w:val="00B52C46"/>
    <w:rsid w:val="00B532AD"/>
    <w:rsid w:val="00B55344"/>
    <w:rsid w:val="00B55577"/>
    <w:rsid w:val="00B5604B"/>
    <w:rsid w:val="00B6143C"/>
    <w:rsid w:val="00B63013"/>
    <w:rsid w:val="00B6462F"/>
    <w:rsid w:val="00B66DB7"/>
    <w:rsid w:val="00B6799C"/>
    <w:rsid w:val="00B67E18"/>
    <w:rsid w:val="00B70637"/>
    <w:rsid w:val="00B77346"/>
    <w:rsid w:val="00B80E84"/>
    <w:rsid w:val="00B8751D"/>
    <w:rsid w:val="00B903BC"/>
    <w:rsid w:val="00B9235C"/>
    <w:rsid w:val="00B92E26"/>
    <w:rsid w:val="00B92F8E"/>
    <w:rsid w:val="00B93789"/>
    <w:rsid w:val="00B9491F"/>
    <w:rsid w:val="00B960E7"/>
    <w:rsid w:val="00B96A9A"/>
    <w:rsid w:val="00BA0EC8"/>
    <w:rsid w:val="00BA4796"/>
    <w:rsid w:val="00BA75E4"/>
    <w:rsid w:val="00BA7B36"/>
    <w:rsid w:val="00BB0B4A"/>
    <w:rsid w:val="00BB1F70"/>
    <w:rsid w:val="00BB2944"/>
    <w:rsid w:val="00BB5779"/>
    <w:rsid w:val="00BB7D60"/>
    <w:rsid w:val="00BC503B"/>
    <w:rsid w:val="00BC6F1E"/>
    <w:rsid w:val="00BE0136"/>
    <w:rsid w:val="00BE1B82"/>
    <w:rsid w:val="00BE3692"/>
    <w:rsid w:val="00BE44D2"/>
    <w:rsid w:val="00BE4E42"/>
    <w:rsid w:val="00BF2189"/>
    <w:rsid w:val="00BF371F"/>
    <w:rsid w:val="00BF46C3"/>
    <w:rsid w:val="00BF4B3C"/>
    <w:rsid w:val="00BF50CA"/>
    <w:rsid w:val="00BF6EAF"/>
    <w:rsid w:val="00BF78DE"/>
    <w:rsid w:val="00C00C1F"/>
    <w:rsid w:val="00C04601"/>
    <w:rsid w:val="00C0527F"/>
    <w:rsid w:val="00C135AE"/>
    <w:rsid w:val="00C156F7"/>
    <w:rsid w:val="00C15AC0"/>
    <w:rsid w:val="00C17A4A"/>
    <w:rsid w:val="00C225D1"/>
    <w:rsid w:val="00C227A4"/>
    <w:rsid w:val="00C23206"/>
    <w:rsid w:val="00C266EE"/>
    <w:rsid w:val="00C323AA"/>
    <w:rsid w:val="00C357E7"/>
    <w:rsid w:val="00C44874"/>
    <w:rsid w:val="00C50939"/>
    <w:rsid w:val="00C512A0"/>
    <w:rsid w:val="00C54CED"/>
    <w:rsid w:val="00C56DF5"/>
    <w:rsid w:val="00C610CA"/>
    <w:rsid w:val="00C61EBA"/>
    <w:rsid w:val="00C660AA"/>
    <w:rsid w:val="00C666A2"/>
    <w:rsid w:val="00C66F04"/>
    <w:rsid w:val="00C7275A"/>
    <w:rsid w:val="00C763DB"/>
    <w:rsid w:val="00C77757"/>
    <w:rsid w:val="00C855FD"/>
    <w:rsid w:val="00C85819"/>
    <w:rsid w:val="00C90806"/>
    <w:rsid w:val="00C91F8C"/>
    <w:rsid w:val="00C922BE"/>
    <w:rsid w:val="00C9261B"/>
    <w:rsid w:val="00C95540"/>
    <w:rsid w:val="00C95FE7"/>
    <w:rsid w:val="00CA48FC"/>
    <w:rsid w:val="00CA5CAF"/>
    <w:rsid w:val="00CB230E"/>
    <w:rsid w:val="00CB278E"/>
    <w:rsid w:val="00CB29E1"/>
    <w:rsid w:val="00CC2ECC"/>
    <w:rsid w:val="00CC519A"/>
    <w:rsid w:val="00CC790D"/>
    <w:rsid w:val="00CD0996"/>
    <w:rsid w:val="00CD222C"/>
    <w:rsid w:val="00CD51FF"/>
    <w:rsid w:val="00CE0017"/>
    <w:rsid w:val="00CE2D21"/>
    <w:rsid w:val="00CE304F"/>
    <w:rsid w:val="00CE468D"/>
    <w:rsid w:val="00CE747D"/>
    <w:rsid w:val="00CF0422"/>
    <w:rsid w:val="00CF5DD8"/>
    <w:rsid w:val="00CF7CF3"/>
    <w:rsid w:val="00D0065F"/>
    <w:rsid w:val="00D0084A"/>
    <w:rsid w:val="00D05A4F"/>
    <w:rsid w:val="00D0695A"/>
    <w:rsid w:val="00D06FC2"/>
    <w:rsid w:val="00D13A70"/>
    <w:rsid w:val="00D14B2B"/>
    <w:rsid w:val="00D179C2"/>
    <w:rsid w:val="00D2176D"/>
    <w:rsid w:val="00D21BD6"/>
    <w:rsid w:val="00D24C46"/>
    <w:rsid w:val="00D32581"/>
    <w:rsid w:val="00D32712"/>
    <w:rsid w:val="00D40E64"/>
    <w:rsid w:val="00D40F83"/>
    <w:rsid w:val="00D53045"/>
    <w:rsid w:val="00D6031A"/>
    <w:rsid w:val="00D61D25"/>
    <w:rsid w:val="00D61FED"/>
    <w:rsid w:val="00D6210A"/>
    <w:rsid w:val="00D66A0B"/>
    <w:rsid w:val="00D75576"/>
    <w:rsid w:val="00D87F7B"/>
    <w:rsid w:val="00D910B7"/>
    <w:rsid w:val="00D92DE8"/>
    <w:rsid w:val="00D95DD5"/>
    <w:rsid w:val="00DA4FBB"/>
    <w:rsid w:val="00DB0775"/>
    <w:rsid w:val="00DB0DF4"/>
    <w:rsid w:val="00DB608F"/>
    <w:rsid w:val="00DC3C7C"/>
    <w:rsid w:val="00DC50AF"/>
    <w:rsid w:val="00DC5285"/>
    <w:rsid w:val="00DD1ACA"/>
    <w:rsid w:val="00DD249B"/>
    <w:rsid w:val="00DD57B4"/>
    <w:rsid w:val="00DE0F12"/>
    <w:rsid w:val="00DE1622"/>
    <w:rsid w:val="00DF00F3"/>
    <w:rsid w:val="00DF4268"/>
    <w:rsid w:val="00DF545C"/>
    <w:rsid w:val="00DF559F"/>
    <w:rsid w:val="00DF5F8D"/>
    <w:rsid w:val="00DF7D22"/>
    <w:rsid w:val="00E01F2A"/>
    <w:rsid w:val="00E072D1"/>
    <w:rsid w:val="00E11A56"/>
    <w:rsid w:val="00E1784B"/>
    <w:rsid w:val="00E21488"/>
    <w:rsid w:val="00E23903"/>
    <w:rsid w:val="00E27DCB"/>
    <w:rsid w:val="00E42B0D"/>
    <w:rsid w:val="00E43BC9"/>
    <w:rsid w:val="00E443AA"/>
    <w:rsid w:val="00E4634E"/>
    <w:rsid w:val="00E468F8"/>
    <w:rsid w:val="00E52646"/>
    <w:rsid w:val="00E52EF9"/>
    <w:rsid w:val="00E5412A"/>
    <w:rsid w:val="00E55CDB"/>
    <w:rsid w:val="00E57DED"/>
    <w:rsid w:val="00E646A8"/>
    <w:rsid w:val="00E665AC"/>
    <w:rsid w:val="00E72B1A"/>
    <w:rsid w:val="00E74145"/>
    <w:rsid w:val="00E759DA"/>
    <w:rsid w:val="00E75DC7"/>
    <w:rsid w:val="00E83818"/>
    <w:rsid w:val="00E956AD"/>
    <w:rsid w:val="00E95C8A"/>
    <w:rsid w:val="00E96804"/>
    <w:rsid w:val="00EA6E2C"/>
    <w:rsid w:val="00EB0260"/>
    <w:rsid w:val="00EB2BD3"/>
    <w:rsid w:val="00EC1DDA"/>
    <w:rsid w:val="00EC6B66"/>
    <w:rsid w:val="00ED11CA"/>
    <w:rsid w:val="00ED11FB"/>
    <w:rsid w:val="00ED1281"/>
    <w:rsid w:val="00ED5C7B"/>
    <w:rsid w:val="00EE09C7"/>
    <w:rsid w:val="00EE3A31"/>
    <w:rsid w:val="00EE44BA"/>
    <w:rsid w:val="00EE5507"/>
    <w:rsid w:val="00EF3AFA"/>
    <w:rsid w:val="00EF6F90"/>
    <w:rsid w:val="00EF744B"/>
    <w:rsid w:val="00F01946"/>
    <w:rsid w:val="00F03381"/>
    <w:rsid w:val="00F06144"/>
    <w:rsid w:val="00F12E9A"/>
    <w:rsid w:val="00F133F5"/>
    <w:rsid w:val="00F13D78"/>
    <w:rsid w:val="00F17D40"/>
    <w:rsid w:val="00F314BC"/>
    <w:rsid w:val="00F31D93"/>
    <w:rsid w:val="00F31DA8"/>
    <w:rsid w:val="00F33D1B"/>
    <w:rsid w:val="00F377A1"/>
    <w:rsid w:val="00F4035F"/>
    <w:rsid w:val="00F42B37"/>
    <w:rsid w:val="00F43CA6"/>
    <w:rsid w:val="00F46C74"/>
    <w:rsid w:val="00F50F5D"/>
    <w:rsid w:val="00F616AF"/>
    <w:rsid w:val="00F617FF"/>
    <w:rsid w:val="00F644C2"/>
    <w:rsid w:val="00F6473B"/>
    <w:rsid w:val="00F72B03"/>
    <w:rsid w:val="00F73AEB"/>
    <w:rsid w:val="00F74E84"/>
    <w:rsid w:val="00F81ECB"/>
    <w:rsid w:val="00F82245"/>
    <w:rsid w:val="00F84B07"/>
    <w:rsid w:val="00F85829"/>
    <w:rsid w:val="00F916DB"/>
    <w:rsid w:val="00F968E2"/>
    <w:rsid w:val="00F96929"/>
    <w:rsid w:val="00FA1604"/>
    <w:rsid w:val="00FA73DF"/>
    <w:rsid w:val="00FB33D7"/>
    <w:rsid w:val="00FB41A3"/>
    <w:rsid w:val="00FB721D"/>
    <w:rsid w:val="00FC1040"/>
    <w:rsid w:val="00FC269F"/>
    <w:rsid w:val="00FC568D"/>
    <w:rsid w:val="00FC6CD0"/>
    <w:rsid w:val="00FC765A"/>
    <w:rsid w:val="00FD22A8"/>
    <w:rsid w:val="00FD24D6"/>
    <w:rsid w:val="00FD3C52"/>
    <w:rsid w:val="00FD786A"/>
    <w:rsid w:val="00FF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0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B4364F"/>
    <w:pPr>
      <w:keepNext/>
      <w:spacing w:after="0" w:line="240" w:lineRule="auto"/>
      <w:outlineLvl w:val="1"/>
    </w:pPr>
    <w:rPr>
      <w:rFonts w:ascii="Arial" w:eastAsia="Times New Roman" w:hAnsi="Arial"/>
      <w:b/>
      <w:smallCap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4364F"/>
    <w:rPr>
      <w:rFonts w:ascii="Arial" w:hAnsi="Arial"/>
      <w:b/>
      <w:smallCaps/>
      <w:sz w:val="20"/>
      <w:lang w:val="x-none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B4364F"/>
    <w:rPr>
      <w:rFonts w:ascii="Arial" w:hAnsi="Arial"/>
      <w:b/>
      <w:smallCaps/>
      <w:sz w:val="20"/>
      <w:lang w:val="x-none" w:eastAsia="pt-BR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3E2C18"/>
    <w:rPr>
      <w:rFonts w:ascii="Cambria" w:hAnsi="Cambria"/>
      <w:b/>
      <w:i/>
      <w:color w:val="4F81BD"/>
      <w:sz w:val="24"/>
      <w:lang w:val="x-none" w:eastAsia="pt-BR"/>
    </w:rPr>
  </w:style>
  <w:style w:type="paragraph" w:styleId="Cabealho">
    <w:name w:val="header"/>
    <w:basedOn w:val="Normal"/>
    <w:link w:val="CabealhoChar"/>
    <w:uiPriority w:val="99"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546EC0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46EC0"/>
    <w:rPr>
      <w:rFonts w:ascii="Tahoma" w:hAnsi="Tahoma"/>
      <w:sz w:val="16"/>
    </w:rPr>
  </w:style>
  <w:style w:type="paragraph" w:styleId="Rodap">
    <w:name w:val="footer"/>
    <w:basedOn w:val="Normal"/>
    <w:link w:val="RodapChar"/>
    <w:uiPriority w:val="99"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546EC0"/>
    <w:rPr>
      <w:rFonts w:cs="Times New Roman"/>
    </w:rPr>
  </w:style>
  <w:style w:type="paragraph" w:styleId="Reviso">
    <w:name w:val="Revision"/>
    <w:hidden/>
    <w:uiPriority w:val="99"/>
    <w:semiHidden/>
    <w:rsid w:val="002124DC"/>
    <w:rPr>
      <w:lang w:eastAsia="en-US"/>
    </w:r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99"/>
    <w:rsid w:val="005A37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uiPriority w:val="99"/>
    <w:rsid w:val="00C50939"/>
    <w:rPr>
      <w:rFonts w:ascii="Times New Roman" w:hAnsi="Times New Roman"/>
      <w:sz w:val="16"/>
    </w:rPr>
  </w:style>
  <w:style w:type="character" w:customStyle="1" w:styleId="Estilo2">
    <w:name w:val="Estilo2"/>
    <w:uiPriority w:val="99"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uiPriority w:val="99"/>
    <w:rsid w:val="00157300"/>
    <w:pPr>
      <w:spacing w:line="360" w:lineRule="auto"/>
    </w:pPr>
    <w:rPr>
      <w:rFonts w:ascii="Times New Roman" w:hAnsi="Times New Roman"/>
      <w:sz w:val="24"/>
      <w:szCs w:val="24"/>
    </w:rPr>
  </w:style>
  <w:style w:type="character" w:customStyle="1" w:styleId="Estilo3Char">
    <w:name w:val="Estilo3 Char"/>
    <w:link w:val="Estilo3"/>
    <w:uiPriority w:val="99"/>
    <w:locked/>
    <w:rsid w:val="00157300"/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uiPriority w:val="99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F43CA6"/>
    <w:rPr>
      <w:rFonts w:ascii="Times New Roman" w:hAnsi="Times New Roman"/>
      <w:sz w:val="24"/>
      <w:lang w:val="x-none" w:eastAsia="pt-BR"/>
    </w:rPr>
  </w:style>
  <w:style w:type="paragraph" w:styleId="Textodenotadefim">
    <w:name w:val="endnote text"/>
    <w:basedOn w:val="Normal"/>
    <w:link w:val="TextodenotadefimChar"/>
    <w:uiPriority w:val="99"/>
    <w:semiHidden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locked/>
    <w:rsid w:val="0075364B"/>
    <w:rPr>
      <w:sz w:val="20"/>
    </w:rPr>
  </w:style>
  <w:style w:type="character" w:styleId="Refdenotadefim">
    <w:name w:val="endnote reference"/>
    <w:basedOn w:val="Fontepargpadro"/>
    <w:uiPriority w:val="99"/>
    <w:semiHidden/>
    <w:rsid w:val="0075364B"/>
    <w:rPr>
      <w:rFonts w:cs="Times New Roman"/>
      <w:vertAlign w:val="superscript"/>
    </w:rPr>
  </w:style>
  <w:style w:type="paragraph" w:styleId="PargrafodaLista">
    <w:name w:val="List Paragraph"/>
    <w:basedOn w:val="Normal"/>
    <w:uiPriority w:val="99"/>
    <w:qFormat/>
    <w:rsid w:val="009D1501"/>
    <w:pPr>
      <w:ind w:left="720"/>
      <w:contextualSpacing/>
    </w:pPr>
  </w:style>
  <w:style w:type="character" w:customStyle="1" w:styleId="apple-converted-space">
    <w:name w:val="apple-converted-space"/>
    <w:uiPriority w:val="99"/>
    <w:rsid w:val="00B03004"/>
  </w:style>
  <w:style w:type="paragraph" w:styleId="Recuodecorpodetexto">
    <w:name w:val="Body Text Indent"/>
    <w:basedOn w:val="Normal"/>
    <w:link w:val="RecuodecorpodetextoChar"/>
    <w:uiPriority w:val="99"/>
    <w:rsid w:val="00626178"/>
    <w:pPr>
      <w:widowControl w:val="0"/>
      <w:suppressAutoHyphens/>
      <w:autoSpaceDE w:val="0"/>
      <w:spacing w:after="120" w:line="240" w:lineRule="auto"/>
      <w:ind w:left="283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626178"/>
    <w:rPr>
      <w:rFonts w:ascii="Times New Roman" w:hAnsi="Times New Roman"/>
      <w:sz w:val="24"/>
      <w:lang w:val="x-none" w:eastAsia="ar-SA" w:bidi="ar-SA"/>
    </w:rPr>
  </w:style>
  <w:style w:type="character" w:styleId="Forte">
    <w:name w:val="Strong"/>
    <w:basedOn w:val="Fontepargpadro"/>
    <w:uiPriority w:val="99"/>
    <w:qFormat/>
    <w:locked/>
    <w:rsid w:val="008A16CD"/>
    <w:rPr>
      <w:rFonts w:cs="Times New Roman"/>
      <w:b/>
    </w:rPr>
  </w:style>
  <w:style w:type="paragraph" w:styleId="NormalWeb">
    <w:name w:val="Normal (Web)"/>
    <w:basedOn w:val="Normal"/>
    <w:uiPriority w:val="99"/>
    <w:rsid w:val="00C323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legislacaonota">
    <w:name w:val="legislacao_nota"/>
    <w:uiPriority w:val="99"/>
    <w:rsid w:val="00C323AA"/>
  </w:style>
  <w:style w:type="character" w:styleId="Hyperlink">
    <w:name w:val="Hyperlink"/>
    <w:basedOn w:val="Fontepargpadro"/>
    <w:uiPriority w:val="99"/>
    <w:semiHidden/>
    <w:rsid w:val="00C323AA"/>
    <w:rPr>
      <w:rFonts w:cs="Times New Roman"/>
      <w:color w:val="0000FF"/>
      <w:u w:val="single"/>
    </w:rPr>
  </w:style>
  <w:style w:type="character" w:customStyle="1" w:styleId="negritopadrao">
    <w:name w:val="negritopadrao"/>
    <w:uiPriority w:val="99"/>
    <w:rsid w:val="001E615B"/>
  </w:style>
  <w:style w:type="character" w:styleId="nfase">
    <w:name w:val="Emphasis"/>
    <w:basedOn w:val="Fontepargpadro"/>
    <w:uiPriority w:val="99"/>
    <w:qFormat/>
    <w:locked/>
    <w:rsid w:val="003144BD"/>
    <w:rPr>
      <w:rFonts w:cs="Times New Roman"/>
      <w:i/>
    </w:rPr>
  </w:style>
  <w:style w:type="paragraph" w:styleId="Textodenotaderodap">
    <w:name w:val="footnote text"/>
    <w:basedOn w:val="Normal"/>
    <w:link w:val="TextodenotaderodapChar"/>
    <w:uiPriority w:val="99"/>
    <w:semiHidden/>
    <w:rsid w:val="00646E9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Pr>
      <w:sz w:val="20"/>
      <w:lang w:val="x-none" w:eastAsia="en-US"/>
    </w:rPr>
  </w:style>
  <w:style w:type="character" w:styleId="Refdenotaderodap">
    <w:name w:val="footnote reference"/>
    <w:basedOn w:val="Fontepargpadro"/>
    <w:uiPriority w:val="99"/>
    <w:semiHidden/>
    <w:rsid w:val="00646E9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0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B4364F"/>
    <w:pPr>
      <w:keepNext/>
      <w:spacing w:after="0" w:line="240" w:lineRule="auto"/>
      <w:outlineLvl w:val="1"/>
    </w:pPr>
    <w:rPr>
      <w:rFonts w:ascii="Arial" w:eastAsia="Times New Roman" w:hAnsi="Arial"/>
      <w:b/>
      <w:smallCap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4364F"/>
    <w:rPr>
      <w:rFonts w:ascii="Arial" w:hAnsi="Arial"/>
      <w:b/>
      <w:smallCaps/>
      <w:sz w:val="20"/>
      <w:lang w:val="x-none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B4364F"/>
    <w:rPr>
      <w:rFonts w:ascii="Arial" w:hAnsi="Arial"/>
      <w:b/>
      <w:smallCaps/>
      <w:sz w:val="20"/>
      <w:lang w:val="x-none" w:eastAsia="pt-BR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3E2C18"/>
    <w:rPr>
      <w:rFonts w:ascii="Cambria" w:hAnsi="Cambria"/>
      <w:b/>
      <w:i/>
      <w:color w:val="4F81BD"/>
      <w:sz w:val="24"/>
      <w:lang w:val="x-none" w:eastAsia="pt-BR"/>
    </w:rPr>
  </w:style>
  <w:style w:type="paragraph" w:styleId="Cabealho">
    <w:name w:val="header"/>
    <w:basedOn w:val="Normal"/>
    <w:link w:val="CabealhoChar"/>
    <w:uiPriority w:val="99"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546EC0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46EC0"/>
    <w:rPr>
      <w:rFonts w:ascii="Tahoma" w:hAnsi="Tahoma"/>
      <w:sz w:val="16"/>
    </w:rPr>
  </w:style>
  <w:style w:type="paragraph" w:styleId="Rodap">
    <w:name w:val="footer"/>
    <w:basedOn w:val="Normal"/>
    <w:link w:val="RodapChar"/>
    <w:uiPriority w:val="99"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546EC0"/>
    <w:rPr>
      <w:rFonts w:cs="Times New Roman"/>
    </w:rPr>
  </w:style>
  <w:style w:type="paragraph" w:styleId="Reviso">
    <w:name w:val="Revision"/>
    <w:hidden/>
    <w:uiPriority w:val="99"/>
    <w:semiHidden/>
    <w:rsid w:val="002124DC"/>
    <w:rPr>
      <w:lang w:eastAsia="en-US"/>
    </w:r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99"/>
    <w:rsid w:val="005A37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uiPriority w:val="99"/>
    <w:rsid w:val="00C50939"/>
    <w:rPr>
      <w:rFonts w:ascii="Times New Roman" w:hAnsi="Times New Roman"/>
      <w:sz w:val="16"/>
    </w:rPr>
  </w:style>
  <w:style w:type="character" w:customStyle="1" w:styleId="Estilo2">
    <w:name w:val="Estilo2"/>
    <w:uiPriority w:val="99"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uiPriority w:val="99"/>
    <w:rsid w:val="00157300"/>
    <w:pPr>
      <w:spacing w:line="360" w:lineRule="auto"/>
    </w:pPr>
    <w:rPr>
      <w:rFonts w:ascii="Times New Roman" w:hAnsi="Times New Roman"/>
      <w:sz w:val="24"/>
      <w:szCs w:val="24"/>
    </w:rPr>
  </w:style>
  <w:style w:type="character" w:customStyle="1" w:styleId="Estilo3Char">
    <w:name w:val="Estilo3 Char"/>
    <w:link w:val="Estilo3"/>
    <w:uiPriority w:val="99"/>
    <w:locked/>
    <w:rsid w:val="00157300"/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uiPriority w:val="99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F43CA6"/>
    <w:rPr>
      <w:rFonts w:ascii="Times New Roman" w:hAnsi="Times New Roman"/>
      <w:sz w:val="24"/>
      <w:lang w:val="x-none" w:eastAsia="pt-BR"/>
    </w:rPr>
  </w:style>
  <w:style w:type="paragraph" w:styleId="Textodenotadefim">
    <w:name w:val="endnote text"/>
    <w:basedOn w:val="Normal"/>
    <w:link w:val="TextodenotadefimChar"/>
    <w:uiPriority w:val="99"/>
    <w:semiHidden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locked/>
    <w:rsid w:val="0075364B"/>
    <w:rPr>
      <w:sz w:val="20"/>
    </w:rPr>
  </w:style>
  <w:style w:type="character" w:styleId="Refdenotadefim">
    <w:name w:val="endnote reference"/>
    <w:basedOn w:val="Fontepargpadro"/>
    <w:uiPriority w:val="99"/>
    <w:semiHidden/>
    <w:rsid w:val="0075364B"/>
    <w:rPr>
      <w:rFonts w:cs="Times New Roman"/>
      <w:vertAlign w:val="superscript"/>
    </w:rPr>
  </w:style>
  <w:style w:type="paragraph" w:styleId="PargrafodaLista">
    <w:name w:val="List Paragraph"/>
    <w:basedOn w:val="Normal"/>
    <w:uiPriority w:val="99"/>
    <w:qFormat/>
    <w:rsid w:val="009D1501"/>
    <w:pPr>
      <w:ind w:left="720"/>
      <w:contextualSpacing/>
    </w:pPr>
  </w:style>
  <w:style w:type="character" w:customStyle="1" w:styleId="apple-converted-space">
    <w:name w:val="apple-converted-space"/>
    <w:uiPriority w:val="99"/>
    <w:rsid w:val="00B03004"/>
  </w:style>
  <w:style w:type="paragraph" w:styleId="Recuodecorpodetexto">
    <w:name w:val="Body Text Indent"/>
    <w:basedOn w:val="Normal"/>
    <w:link w:val="RecuodecorpodetextoChar"/>
    <w:uiPriority w:val="99"/>
    <w:rsid w:val="00626178"/>
    <w:pPr>
      <w:widowControl w:val="0"/>
      <w:suppressAutoHyphens/>
      <w:autoSpaceDE w:val="0"/>
      <w:spacing w:after="120" w:line="240" w:lineRule="auto"/>
      <w:ind w:left="283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626178"/>
    <w:rPr>
      <w:rFonts w:ascii="Times New Roman" w:hAnsi="Times New Roman"/>
      <w:sz w:val="24"/>
      <w:lang w:val="x-none" w:eastAsia="ar-SA" w:bidi="ar-SA"/>
    </w:rPr>
  </w:style>
  <w:style w:type="character" w:styleId="Forte">
    <w:name w:val="Strong"/>
    <w:basedOn w:val="Fontepargpadro"/>
    <w:uiPriority w:val="99"/>
    <w:qFormat/>
    <w:locked/>
    <w:rsid w:val="008A16CD"/>
    <w:rPr>
      <w:rFonts w:cs="Times New Roman"/>
      <w:b/>
    </w:rPr>
  </w:style>
  <w:style w:type="paragraph" w:styleId="NormalWeb">
    <w:name w:val="Normal (Web)"/>
    <w:basedOn w:val="Normal"/>
    <w:uiPriority w:val="99"/>
    <w:rsid w:val="00C323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legislacaonota">
    <w:name w:val="legislacao_nota"/>
    <w:uiPriority w:val="99"/>
    <w:rsid w:val="00C323AA"/>
  </w:style>
  <w:style w:type="character" w:styleId="Hyperlink">
    <w:name w:val="Hyperlink"/>
    <w:basedOn w:val="Fontepargpadro"/>
    <w:uiPriority w:val="99"/>
    <w:semiHidden/>
    <w:rsid w:val="00C323AA"/>
    <w:rPr>
      <w:rFonts w:cs="Times New Roman"/>
      <w:color w:val="0000FF"/>
      <w:u w:val="single"/>
    </w:rPr>
  </w:style>
  <w:style w:type="character" w:customStyle="1" w:styleId="negritopadrao">
    <w:name w:val="negritopadrao"/>
    <w:uiPriority w:val="99"/>
    <w:rsid w:val="001E615B"/>
  </w:style>
  <w:style w:type="character" w:styleId="nfase">
    <w:name w:val="Emphasis"/>
    <w:basedOn w:val="Fontepargpadro"/>
    <w:uiPriority w:val="99"/>
    <w:qFormat/>
    <w:locked/>
    <w:rsid w:val="003144BD"/>
    <w:rPr>
      <w:rFonts w:cs="Times New Roman"/>
      <w:i/>
    </w:rPr>
  </w:style>
  <w:style w:type="paragraph" w:styleId="Textodenotaderodap">
    <w:name w:val="footnote text"/>
    <w:basedOn w:val="Normal"/>
    <w:link w:val="TextodenotaderodapChar"/>
    <w:uiPriority w:val="99"/>
    <w:semiHidden/>
    <w:rsid w:val="00646E9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Pr>
      <w:sz w:val="20"/>
      <w:lang w:val="x-none" w:eastAsia="en-US"/>
    </w:rPr>
  </w:style>
  <w:style w:type="character" w:styleId="Refdenotaderodap">
    <w:name w:val="footnote reference"/>
    <w:basedOn w:val="Fontepargpadro"/>
    <w:uiPriority w:val="99"/>
    <w:semiHidden/>
    <w:rsid w:val="00646E9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9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9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0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9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09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30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9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9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09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09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09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09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094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09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095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309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09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309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09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30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09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09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094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309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09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09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309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09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09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30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09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309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09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09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30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09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30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0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0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9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idencia.gov.br/ccivil_03/Leis/L8248.ht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esidencia.gov.br/ccivil_03/Leis/L8248.ht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1031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INTERESSADO</vt:lpstr>
    </vt:vector>
  </TitlesOfParts>
  <Company/>
  <LinksUpToDate>false</LinksUpToDate>
  <CharactersWithSpaces>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INTERESSADO</dc:title>
  <dc:creator>Wilson Santiago da Silva</dc:creator>
  <cp:lastModifiedBy>Thereza Marina Cunha M. Cunha</cp:lastModifiedBy>
  <cp:revision>3</cp:revision>
  <cp:lastPrinted>2017-03-30T12:25:00Z</cp:lastPrinted>
  <dcterms:created xsi:type="dcterms:W3CDTF">2017-04-03T18:22:00Z</dcterms:created>
  <dcterms:modified xsi:type="dcterms:W3CDTF">2017-04-03T21:22:00Z</dcterms:modified>
</cp:coreProperties>
</file>